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2F22" w:rsidRDefault="007E4948">
      <w:pPr>
        <w:pStyle w:val="Cabealho"/>
        <w:spacing w:line="360" w:lineRule="auto"/>
        <w:ind w:right="-6"/>
        <w:jc w:val="right"/>
        <w:rPr>
          <w:rFonts w:cs="Times New Roman"/>
          <w:color w:val="000000"/>
        </w:rPr>
      </w:pPr>
      <w:r w:rsidRPr="007E49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85pt;margin-top:-16.35pt;width:70.55pt;height:72.25pt;z-index:251657728;mso-wrap-distance-left:0;mso-wrap-distance-right:0" filled="t">
            <v:fill color2="black"/>
            <v:imagedata r:id="rId8" o:title=""/>
          </v:shape>
          <o:OLEObject Type="Embed" ProgID="Figura" ShapeID="_x0000_s1026" DrawAspect="Content" ObjectID="_1561873933" r:id="rId9"/>
        </w:pict>
      </w:r>
    </w:p>
    <w:p w:rsidR="00633A7A" w:rsidRDefault="00633A7A">
      <w:pPr>
        <w:pStyle w:val="Cabealho"/>
        <w:spacing w:line="360" w:lineRule="auto"/>
        <w:ind w:right="-6"/>
        <w:jc w:val="right"/>
        <w:rPr>
          <w:rFonts w:cs="Times New Roman"/>
          <w:color w:val="000000"/>
          <w:szCs w:val="24"/>
        </w:rPr>
      </w:pPr>
    </w:p>
    <w:p w:rsidR="00282F22" w:rsidRDefault="00282F22">
      <w:pPr>
        <w:pStyle w:val="Ttulo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2F22" w:rsidRDefault="00282F22">
      <w:pPr>
        <w:jc w:val="center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SERVIÇO PÚBLICO FEDERAL</w:t>
      </w:r>
    </w:p>
    <w:p w:rsidR="00282F22" w:rsidRDefault="00282F22">
      <w:pPr>
        <w:jc w:val="center"/>
        <w:rPr>
          <w:color w:val="000000"/>
          <w:lang w:val="pt-BR"/>
        </w:rPr>
      </w:pPr>
      <w:r>
        <w:rPr>
          <w:color w:val="000000"/>
          <w:sz w:val="24"/>
          <w:szCs w:val="24"/>
          <w:lang w:val="pt-BR"/>
        </w:rPr>
        <w:t>UNIVERSIDADE FEDERAL DE GOIÁS</w:t>
      </w:r>
    </w:p>
    <w:p w:rsidR="00282F22" w:rsidRDefault="00282F22">
      <w:pPr>
        <w:spacing w:line="360" w:lineRule="auto"/>
        <w:jc w:val="center"/>
        <w:rPr>
          <w:color w:val="000000"/>
          <w:lang w:val="pt-BR"/>
        </w:rPr>
      </w:pPr>
    </w:p>
    <w:p w:rsidR="00282F22" w:rsidRDefault="00282F22">
      <w:pPr>
        <w:spacing w:line="360" w:lineRule="auto"/>
        <w:rPr>
          <w:b/>
          <w:bCs/>
          <w:color w:val="000000"/>
          <w:sz w:val="24"/>
          <w:szCs w:val="24"/>
          <w:lang w:val="pt-BR"/>
        </w:rPr>
      </w:pPr>
    </w:p>
    <w:p w:rsidR="00282F22" w:rsidRPr="00633A7A" w:rsidRDefault="0061412B">
      <w:pPr>
        <w:pStyle w:val="Heading21"/>
        <w:spacing w:line="360" w:lineRule="auto"/>
        <w:ind w:left="1913" w:right="1919"/>
        <w:rPr>
          <w:color w:val="000000"/>
          <w:lang w:val="pt-BR"/>
        </w:rPr>
      </w:pPr>
      <w:r w:rsidRPr="00633A7A">
        <w:rPr>
          <w:color w:val="000000"/>
          <w:sz w:val="24"/>
          <w:szCs w:val="24"/>
          <w:lang w:val="pt-BR"/>
        </w:rPr>
        <w:t>RESOLUÇÃO</w:t>
      </w:r>
      <w:r w:rsidR="00633A7A" w:rsidRPr="00633A7A">
        <w:rPr>
          <w:color w:val="000000"/>
          <w:sz w:val="24"/>
          <w:szCs w:val="24"/>
          <w:lang w:val="pt-BR"/>
        </w:rPr>
        <w:t xml:space="preserve"> - CONSUNI</w:t>
      </w:r>
      <w:r w:rsidRPr="00633A7A">
        <w:rPr>
          <w:color w:val="000000"/>
          <w:sz w:val="24"/>
          <w:szCs w:val="24"/>
          <w:lang w:val="pt-BR"/>
        </w:rPr>
        <w:t xml:space="preserve"> Nº…./2017</w:t>
      </w:r>
    </w:p>
    <w:p w:rsidR="00282F22" w:rsidRDefault="00282F22">
      <w:pPr>
        <w:pStyle w:val="Corpodetexto"/>
        <w:spacing w:line="360" w:lineRule="auto"/>
        <w:rPr>
          <w:color w:val="000000"/>
          <w:lang w:val="pt-BR"/>
        </w:rPr>
      </w:pPr>
    </w:p>
    <w:p w:rsidR="00282F22" w:rsidRDefault="00282F22">
      <w:pPr>
        <w:pStyle w:val="Corpodetexto"/>
        <w:spacing w:line="360" w:lineRule="auto"/>
        <w:ind w:left="5954"/>
        <w:jc w:val="both"/>
        <w:rPr>
          <w:color w:val="000000"/>
          <w:lang w:val="pt-BR"/>
        </w:rPr>
      </w:pPr>
      <w:r>
        <w:rPr>
          <w:color w:val="000000"/>
          <w:sz w:val="24"/>
          <w:szCs w:val="24"/>
          <w:lang w:val="pt-BR"/>
        </w:rPr>
        <w:t>Institui a Política de Assistência Social Estudantil da Universidade Federal de Goiás e dá outras providências</w:t>
      </w:r>
    </w:p>
    <w:p w:rsidR="0061412B" w:rsidRDefault="0061412B" w:rsidP="00E14C70">
      <w:pPr>
        <w:pStyle w:val="Corpodetexto"/>
        <w:spacing w:line="360" w:lineRule="auto"/>
        <w:ind w:left="100" w:right="109" w:firstLine="1133"/>
        <w:jc w:val="both"/>
        <w:rPr>
          <w:color w:val="000000"/>
          <w:lang w:val="pt-BR"/>
        </w:rPr>
      </w:pPr>
    </w:p>
    <w:p w:rsidR="0061412B" w:rsidRDefault="00282F22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CA29FC">
        <w:rPr>
          <w:bCs w:val="0"/>
          <w:color w:val="000000"/>
          <w:sz w:val="24"/>
          <w:szCs w:val="24"/>
          <w:lang w:val="pt-BR"/>
        </w:rPr>
        <w:t>O Conselho Universitário</w:t>
      </w:r>
      <w:r w:rsidR="0061412B" w:rsidRPr="00CA29FC">
        <w:rPr>
          <w:bCs w:val="0"/>
          <w:color w:val="000000"/>
          <w:sz w:val="24"/>
          <w:szCs w:val="24"/>
          <w:lang w:val="pt-BR"/>
        </w:rPr>
        <w:t xml:space="preserve"> da Universidade Federal de Goiás</w:t>
      </w:r>
      <w:r w:rsidRPr="00CA29FC">
        <w:rPr>
          <w:bCs w:val="0"/>
          <w:color w:val="000000"/>
          <w:sz w:val="24"/>
          <w:szCs w:val="24"/>
          <w:lang w:val="pt-BR"/>
        </w:rPr>
        <w:t xml:space="preserve">, </w:t>
      </w:r>
      <w:r w:rsidRPr="00CA29FC">
        <w:rPr>
          <w:b w:val="0"/>
          <w:bCs w:val="0"/>
          <w:color w:val="000000"/>
          <w:sz w:val="24"/>
          <w:szCs w:val="24"/>
          <w:lang w:val="pt-BR"/>
        </w:rPr>
        <w:t>no uso das atr</w:t>
      </w:r>
      <w:r w:rsidR="00CA29FC">
        <w:rPr>
          <w:b w:val="0"/>
          <w:bCs w:val="0"/>
          <w:color w:val="000000"/>
          <w:sz w:val="24"/>
          <w:szCs w:val="24"/>
          <w:lang w:val="pt-BR"/>
        </w:rPr>
        <w:t>ibuições que</w:t>
      </w:r>
      <w:r w:rsidRPr="00CA29FC">
        <w:rPr>
          <w:b w:val="0"/>
          <w:bCs w:val="0"/>
          <w:color w:val="000000"/>
          <w:sz w:val="24"/>
          <w:szCs w:val="24"/>
          <w:lang w:val="pt-BR"/>
        </w:rPr>
        <w:t xml:space="preserve"> lhe confere o art. 21 do Estatuto da Universidade Federal de Goiás</w:t>
      </w:r>
      <w:r w:rsidR="0061412B" w:rsidRPr="00CA29FC">
        <w:rPr>
          <w:b w:val="0"/>
          <w:bCs w:val="0"/>
          <w:color w:val="000000"/>
          <w:sz w:val="24"/>
          <w:szCs w:val="24"/>
          <w:lang w:val="pt-BR"/>
        </w:rPr>
        <w:t xml:space="preserve">, </w:t>
      </w:r>
      <w:r w:rsidRPr="00CA29FC">
        <w:rPr>
          <w:b w:val="0"/>
          <w:bCs w:val="0"/>
          <w:color w:val="000000"/>
          <w:sz w:val="24"/>
          <w:szCs w:val="24"/>
          <w:lang w:val="pt-BR"/>
        </w:rPr>
        <w:t>e</w:t>
      </w:r>
      <w:r w:rsidR="0061412B" w:rsidRPr="00CA29FC">
        <w:rPr>
          <w:b w:val="0"/>
          <w:bCs w:val="0"/>
          <w:color w:val="000000"/>
          <w:sz w:val="24"/>
          <w:szCs w:val="24"/>
          <w:lang w:val="pt-BR"/>
        </w:rPr>
        <w:t xml:space="preserve"> considerando:</w:t>
      </w:r>
    </w:p>
    <w:p w:rsidR="00CA29FC" w:rsidRPr="00CA29FC" w:rsidRDefault="00CA29FC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</w:p>
    <w:p w:rsidR="004769A8" w:rsidRDefault="00282F22" w:rsidP="004769A8">
      <w:pPr>
        <w:pStyle w:val="Corpodetexto"/>
        <w:numPr>
          <w:ilvl w:val="0"/>
          <w:numId w:val="13"/>
        </w:numPr>
        <w:spacing w:line="360" w:lineRule="auto"/>
        <w:ind w:right="109"/>
        <w:jc w:val="both"/>
        <w:rPr>
          <w:color w:val="000000"/>
          <w:sz w:val="24"/>
          <w:szCs w:val="24"/>
          <w:lang w:val="pt-BR"/>
        </w:rPr>
      </w:pPr>
      <w:r w:rsidRPr="004769A8">
        <w:rPr>
          <w:color w:val="000000"/>
          <w:sz w:val="24"/>
          <w:szCs w:val="24"/>
          <w:lang w:val="pt-BR"/>
        </w:rPr>
        <w:t>o Programa Nacional de Assistência Estudantil – PNAES, instituído pelo Decreto nº 7.234, de 19 de julho de</w:t>
      </w:r>
      <w:r w:rsidR="004769A8" w:rsidRPr="004769A8">
        <w:rPr>
          <w:color w:val="000000"/>
          <w:sz w:val="24"/>
          <w:szCs w:val="24"/>
          <w:lang w:val="pt-BR"/>
        </w:rPr>
        <w:t xml:space="preserve"> </w:t>
      </w:r>
      <w:r w:rsidRPr="004769A8">
        <w:rPr>
          <w:color w:val="000000"/>
          <w:sz w:val="24"/>
          <w:szCs w:val="24"/>
          <w:lang w:val="pt-BR"/>
        </w:rPr>
        <w:t>2010;</w:t>
      </w:r>
      <w:r w:rsidR="0061412B" w:rsidRPr="004769A8">
        <w:rPr>
          <w:color w:val="000000"/>
          <w:sz w:val="24"/>
          <w:szCs w:val="24"/>
          <w:lang w:val="pt-BR"/>
        </w:rPr>
        <w:t xml:space="preserve"> </w:t>
      </w:r>
    </w:p>
    <w:p w:rsidR="004769A8" w:rsidRDefault="0061412B" w:rsidP="004769A8">
      <w:pPr>
        <w:pStyle w:val="Corpodetexto"/>
        <w:numPr>
          <w:ilvl w:val="0"/>
          <w:numId w:val="13"/>
        </w:numPr>
        <w:spacing w:line="360" w:lineRule="auto"/>
        <w:ind w:right="109"/>
        <w:jc w:val="both"/>
        <w:rPr>
          <w:lang w:val="pt-BR"/>
        </w:rPr>
      </w:pPr>
      <w:r w:rsidRPr="004769A8">
        <w:rPr>
          <w:color w:val="000000"/>
          <w:sz w:val="24"/>
          <w:szCs w:val="24"/>
          <w:lang w:val="pt-BR"/>
        </w:rPr>
        <w:t xml:space="preserve">o </w:t>
      </w:r>
      <w:r w:rsidR="00282F22" w:rsidRPr="004769A8">
        <w:rPr>
          <w:color w:val="000000"/>
          <w:sz w:val="24"/>
          <w:szCs w:val="24"/>
          <w:lang w:val="pt-BR"/>
        </w:rPr>
        <w:t xml:space="preserve">disposto na </w:t>
      </w:r>
      <w:hyperlink r:id="rId10" w:history="1">
        <w:r w:rsidR="00282F22" w:rsidRPr="004769A8">
          <w:rPr>
            <w:rStyle w:val="Hyperlink"/>
            <w:color w:val="000000"/>
            <w:sz w:val="24"/>
            <w:szCs w:val="24"/>
            <w:u w:val="none"/>
            <w:shd w:val="clear" w:color="auto" w:fill="FFFFFF"/>
            <w:lang w:val="pt-BR"/>
          </w:rPr>
          <w:t>Lei nº 12.711, de 29 de agosto de 2012</w:t>
        </w:r>
      </w:hyperlink>
      <w:r w:rsidRPr="004769A8">
        <w:rPr>
          <w:color w:val="000000"/>
          <w:sz w:val="24"/>
          <w:szCs w:val="24"/>
          <w:lang w:val="pt-BR"/>
        </w:rPr>
        <w:t xml:space="preserve"> (Lei de Cotas);</w:t>
      </w:r>
      <w:r w:rsidR="00282F22" w:rsidRPr="004769A8">
        <w:rPr>
          <w:color w:val="000000"/>
          <w:sz w:val="24"/>
          <w:szCs w:val="24"/>
          <w:lang w:val="pt-BR"/>
        </w:rPr>
        <w:t xml:space="preserve"> </w:t>
      </w:r>
    </w:p>
    <w:p w:rsidR="004769A8" w:rsidRDefault="00282F22" w:rsidP="004769A8">
      <w:pPr>
        <w:pStyle w:val="Corpodetexto"/>
        <w:numPr>
          <w:ilvl w:val="0"/>
          <w:numId w:val="13"/>
        </w:numPr>
        <w:spacing w:line="360" w:lineRule="auto"/>
        <w:ind w:right="109"/>
        <w:jc w:val="both"/>
        <w:rPr>
          <w:lang w:val="pt-BR"/>
        </w:rPr>
      </w:pPr>
      <w:r w:rsidRPr="004769A8">
        <w:rPr>
          <w:color w:val="000000"/>
          <w:sz w:val="24"/>
          <w:szCs w:val="24"/>
          <w:lang w:val="pt-BR"/>
        </w:rPr>
        <w:t>a adesão da UFG, em 2014, ao Sist</w:t>
      </w:r>
      <w:r w:rsidR="0061412B" w:rsidRPr="004769A8">
        <w:rPr>
          <w:color w:val="000000"/>
          <w:sz w:val="24"/>
          <w:szCs w:val="24"/>
          <w:lang w:val="pt-BR"/>
        </w:rPr>
        <w:t>ema de Seleção Unificado (SiSU);</w:t>
      </w:r>
      <w:r w:rsidR="004769A8" w:rsidRPr="004769A8">
        <w:rPr>
          <w:color w:val="000000"/>
          <w:sz w:val="24"/>
          <w:szCs w:val="24"/>
          <w:lang w:val="pt-BR"/>
        </w:rPr>
        <w:t xml:space="preserve"> </w:t>
      </w:r>
    </w:p>
    <w:p w:rsidR="004769A8" w:rsidRPr="004769A8" w:rsidRDefault="00282F22" w:rsidP="004769A8">
      <w:pPr>
        <w:pStyle w:val="Corpodetexto"/>
        <w:numPr>
          <w:ilvl w:val="0"/>
          <w:numId w:val="13"/>
        </w:numPr>
        <w:spacing w:line="360" w:lineRule="auto"/>
        <w:ind w:right="109"/>
        <w:jc w:val="both"/>
        <w:rPr>
          <w:lang w:val="pt-BR"/>
        </w:rPr>
      </w:pPr>
      <w:r w:rsidRPr="004769A8">
        <w:rPr>
          <w:color w:val="000000"/>
          <w:sz w:val="24"/>
          <w:szCs w:val="24"/>
          <w:lang w:val="pt-BR"/>
        </w:rPr>
        <w:t xml:space="preserve">o previsto nas Resoluções </w:t>
      </w:r>
      <w:r w:rsidR="00301594">
        <w:rPr>
          <w:color w:val="000000"/>
          <w:sz w:val="24"/>
          <w:szCs w:val="24"/>
          <w:lang w:val="pt-BR"/>
        </w:rPr>
        <w:t>CONSUNI</w:t>
      </w:r>
      <w:r w:rsidR="00B25486">
        <w:rPr>
          <w:color w:val="000000"/>
          <w:sz w:val="24"/>
          <w:szCs w:val="24"/>
          <w:lang w:val="pt-BR"/>
        </w:rPr>
        <w:t>/UFG</w:t>
      </w:r>
      <w:r w:rsidRPr="004769A8">
        <w:rPr>
          <w:color w:val="000000"/>
          <w:sz w:val="24"/>
          <w:szCs w:val="24"/>
          <w:lang w:val="pt-BR"/>
        </w:rPr>
        <w:t xml:space="preserve"> nº 7/2007 e nº 18/2009, que tratam d</w:t>
      </w:r>
      <w:r w:rsidRPr="004769A8">
        <w:rPr>
          <w:rFonts w:eastAsia="Calibri"/>
          <w:color w:val="000000"/>
          <w:sz w:val="24"/>
          <w:szCs w:val="24"/>
          <w:lang w:val="pt-BR"/>
        </w:rPr>
        <w:t>o Programa de Moradia Estudantil (PMCE)</w:t>
      </w:r>
      <w:r w:rsidR="0061412B" w:rsidRPr="004769A8">
        <w:rPr>
          <w:rFonts w:eastAsia="Calibri"/>
          <w:color w:val="000000"/>
          <w:sz w:val="24"/>
          <w:szCs w:val="24"/>
          <w:lang w:val="pt-BR"/>
        </w:rPr>
        <w:t>;</w:t>
      </w:r>
    </w:p>
    <w:p w:rsidR="004769A8" w:rsidRPr="004769A8" w:rsidRDefault="00282F22" w:rsidP="004769A8">
      <w:pPr>
        <w:pStyle w:val="Corpodetexto"/>
        <w:numPr>
          <w:ilvl w:val="0"/>
          <w:numId w:val="13"/>
        </w:numPr>
        <w:spacing w:line="360" w:lineRule="auto"/>
        <w:ind w:right="109"/>
        <w:jc w:val="both"/>
        <w:rPr>
          <w:lang w:val="pt-BR"/>
        </w:rPr>
      </w:pPr>
      <w:r w:rsidRPr="004769A8">
        <w:rPr>
          <w:rFonts w:eastAsia="Calibri"/>
          <w:color w:val="000000"/>
          <w:sz w:val="24"/>
          <w:szCs w:val="24"/>
          <w:lang w:val="pt-BR"/>
        </w:rPr>
        <w:t xml:space="preserve">o previsto no Decreto </w:t>
      </w:r>
      <w:r w:rsidR="008F55F4">
        <w:rPr>
          <w:rFonts w:eastAsia="Calibri"/>
          <w:color w:val="000000"/>
          <w:sz w:val="24"/>
          <w:szCs w:val="24"/>
          <w:lang w:val="pt-BR"/>
        </w:rPr>
        <w:t xml:space="preserve">nº </w:t>
      </w:r>
      <w:r w:rsidRPr="004769A8">
        <w:rPr>
          <w:rFonts w:eastAsia="Calibri"/>
          <w:color w:val="000000"/>
          <w:sz w:val="24"/>
          <w:szCs w:val="24"/>
          <w:lang w:val="pt-BR"/>
        </w:rPr>
        <w:t>7.416</w:t>
      </w:r>
      <w:r w:rsidR="008F55F4">
        <w:rPr>
          <w:rFonts w:eastAsia="Calibri"/>
          <w:color w:val="000000"/>
          <w:sz w:val="24"/>
          <w:szCs w:val="24"/>
          <w:lang w:val="pt-BR"/>
        </w:rPr>
        <w:t>, de 30 de d</w:t>
      </w:r>
      <w:r w:rsidRPr="004769A8">
        <w:rPr>
          <w:rFonts w:eastAsia="Calibri"/>
          <w:color w:val="000000"/>
          <w:sz w:val="24"/>
          <w:szCs w:val="24"/>
          <w:lang w:val="pt-BR"/>
        </w:rPr>
        <w:t>ezembro de 2010, que trata da bolsa permanência;</w:t>
      </w:r>
    </w:p>
    <w:p w:rsidR="004769A8" w:rsidRPr="004769A8" w:rsidRDefault="00282F22" w:rsidP="004769A8">
      <w:pPr>
        <w:pStyle w:val="Corpodetexto"/>
        <w:numPr>
          <w:ilvl w:val="0"/>
          <w:numId w:val="13"/>
        </w:numPr>
        <w:spacing w:line="360" w:lineRule="auto"/>
        <w:ind w:right="109"/>
        <w:jc w:val="both"/>
        <w:rPr>
          <w:lang w:val="pt-BR"/>
        </w:rPr>
      </w:pPr>
      <w:r w:rsidRPr="004769A8">
        <w:rPr>
          <w:color w:val="000000"/>
          <w:sz w:val="24"/>
          <w:szCs w:val="24"/>
          <w:lang w:val="pt-BR"/>
        </w:rPr>
        <w:t xml:space="preserve">o estabelecido nas Resoluções </w:t>
      </w:r>
      <w:r w:rsidR="00301594">
        <w:rPr>
          <w:color w:val="000000"/>
          <w:sz w:val="24"/>
          <w:szCs w:val="24"/>
          <w:lang w:val="pt-BR"/>
        </w:rPr>
        <w:t>CONSUNI</w:t>
      </w:r>
      <w:r w:rsidR="00301594" w:rsidRPr="004769A8">
        <w:rPr>
          <w:sz w:val="24"/>
          <w:szCs w:val="24"/>
          <w:lang w:val="pt-BR"/>
        </w:rPr>
        <w:t xml:space="preserve"> </w:t>
      </w:r>
      <w:r w:rsidR="0061412B" w:rsidRPr="004769A8">
        <w:rPr>
          <w:sz w:val="24"/>
          <w:szCs w:val="24"/>
          <w:lang w:val="pt-BR"/>
        </w:rPr>
        <w:t>/UFG</w:t>
      </w:r>
      <w:r w:rsidRPr="004769A8">
        <w:rPr>
          <w:color w:val="000000"/>
          <w:sz w:val="24"/>
          <w:szCs w:val="24"/>
          <w:lang w:val="pt-BR"/>
        </w:rPr>
        <w:t xml:space="preserve"> nº 29/2008, nº 20/2010 e </w:t>
      </w:r>
      <w:r w:rsidR="008F55F4">
        <w:rPr>
          <w:color w:val="000000"/>
          <w:sz w:val="24"/>
          <w:szCs w:val="24"/>
          <w:lang w:val="pt-BR"/>
        </w:rPr>
        <w:t xml:space="preserve">nº </w:t>
      </w:r>
      <w:r w:rsidRPr="004769A8">
        <w:rPr>
          <w:color w:val="000000"/>
          <w:sz w:val="24"/>
          <w:szCs w:val="24"/>
          <w:lang w:val="pt-BR"/>
        </w:rPr>
        <w:t>31/2012, que dis</w:t>
      </w:r>
      <w:r w:rsidR="0061412B" w:rsidRPr="004769A8">
        <w:rPr>
          <w:color w:val="000000"/>
          <w:sz w:val="24"/>
          <w:szCs w:val="24"/>
          <w:lang w:val="pt-BR"/>
        </w:rPr>
        <w:t>põem sobre o Programa UFGInclui;</w:t>
      </w:r>
      <w:r w:rsidRPr="004769A8">
        <w:rPr>
          <w:color w:val="000000"/>
          <w:sz w:val="24"/>
          <w:szCs w:val="24"/>
          <w:lang w:val="pt-BR"/>
        </w:rPr>
        <w:t xml:space="preserve"> </w:t>
      </w:r>
    </w:p>
    <w:p w:rsidR="004769A8" w:rsidRPr="004769A8" w:rsidRDefault="00282F22" w:rsidP="004769A8">
      <w:pPr>
        <w:pStyle w:val="Corpodetexto"/>
        <w:numPr>
          <w:ilvl w:val="0"/>
          <w:numId w:val="13"/>
        </w:numPr>
        <w:spacing w:line="360" w:lineRule="auto"/>
        <w:ind w:right="109"/>
        <w:jc w:val="both"/>
        <w:rPr>
          <w:lang w:val="pt-BR"/>
        </w:rPr>
      </w:pPr>
      <w:r w:rsidRPr="00D0707A">
        <w:rPr>
          <w:color w:val="000000"/>
          <w:sz w:val="24"/>
          <w:szCs w:val="24"/>
          <w:lang w:val="pt-BR"/>
        </w:rPr>
        <w:t xml:space="preserve">o estabelecido no Decreto nº 7.948, de 12 de março de 2013, que “dispõe sobre o Programa de Estudante-Convênio de Graduação </w:t>
      </w:r>
      <w:r w:rsidR="008F55F4">
        <w:rPr>
          <w:color w:val="000000"/>
          <w:sz w:val="24"/>
          <w:szCs w:val="24"/>
          <w:lang w:val="pt-BR"/>
        </w:rPr>
        <w:t>–</w:t>
      </w:r>
      <w:r w:rsidRPr="00D0707A">
        <w:rPr>
          <w:color w:val="000000"/>
          <w:sz w:val="24"/>
          <w:szCs w:val="24"/>
          <w:lang w:val="pt-BR"/>
        </w:rPr>
        <w:t xml:space="preserve"> PEC-G”, res</w:t>
      </w:r>
      <w:r w:rsidR="008F55F4">
        <w:rPr>
          <w:color w:val="000000"/>
          <w:sz w:val="24"/>
          <w:szCs w:val="24"/>
          <w:lang w:val="pt-BR"/>
        </w:rPr>
        <w:t xml:space="preserve">peitando a Portaria nº 745, de </w:t>
      </w:r>
      <w:r w:rsidRPr="00D0707A">
        <w:rPr>
          <w:color w:val="000000"/>
          <w:sz w:val="24"/>
          <w:szCs w:val="24"/>
          <w:lang w:val="pt-BR"/>
        </w:rPr>
        <w:t xml:space="preserve">5 de junho </w:t>
      </w:r>
      <w:r w:rsidR="008F55F4">
        <w:rPr>
          <w:color w:val="000000"/>
          <w:sz w:val="24"/>
          <w:szCs w:val="24"/>
          <w:lang w:val="pt-BR"/>
        </w:rPr>
        <w:t>de 2012, que e</w:t>
      </w:r>
      <w:r w:rsidRPr="00D0707A">
        <w:rPr>
          <w:iCs/>
          <w:color w:val="000000"/>
          <w:sz w:val="24"/>
          <w:szCs w:val="24"/>
          <w:lang w:val="pt-BR"/>
        </w:rPr>
        <w:t>stabelece diretrizes para execução do Projeto Milton Santos de Acesso ao Ensino Superior (PROMISAES);</w:t>
      </w:r>
    </w:p>
    <w:p w:rsidR="004769A8" w:rsidRPr="004769A8" w:rsidRDefault="008F55F4" w:rsidP="004769A8">
      <w:pPr>
        <w:pStyle w:val="Corpodetexto"/>
        <w:numPr>
          <w:ilvl w:val="0"/>
          <w:numId w:val="13"/>
        </w:numPr>
        <w:spacing w:line="360" w:lineRule="auto"/>
        <w:ind w:right="109"/>
        <w:jc w:val="both"/>
        <w:rPr>
          <w:lang w:val="pt-BR"/>
        </w:rPr>
      </w:pPr>
      <w:r>
        <w:rPr>
          <w:rFonts w:eastAsia="Calibri"/>
          <w:color w:val="000000"/>
          <w:sz w:val="24"/>
          <w:szCs w:val="24"/>
          <w:lang w:val="pt-BR"/>
        </w:rPr>
        <w:t>o estabelecido na R</w:t>
      </w:r>
      <w:r w:rsidR="00282F22" w:rsidRPr="004769A8">
        <w:rPr>
          <w:rFonts w:eastAsia="Calibri"/>
          <w:color w:val="000000"/>
          <w:sz w:val="24"/>
          <w:szCs w:val="24"/>
          <w:lang w:val="pt-BR"/>
        </w:rPr>
        <w:t xml:space="preserve">esolução </w:t>
      </w:r>
      <w:r w:rsidR="00301594">
        <w:rPr>
          <w:color w:val="000000"/>
          <w:sz w:val="24"/>
          <w:szCs w:val="24"/>
          <w:lang w:val="pt-BR"/>
        </w:rPr>
        <w:t>CONSUNI</w:t>
      </w:r>
      <w:r w:rsidR="00301594" w:rsidRPr="004769A8">
        <w:rPr>
          <w:rFonts w:eastAsia="Calibri"/>
          <w:sz w:val="24"/>
          <w:szCs w:val="24"/>
          <w:lang w:val="pt-BR"/>
        </w:rPr>
        <w:t xml:space="preserve"> </w:t>
      </w:r>
      <w:r w:rsidR="00282F22" w:rsidRPr="004769A8">
        <w:rPr>
          <w:rFonts w:eastAsia="Calibri"/>
          <w:sz w:val="24"/>
          <w:szCs w:val="24"/>
          <w:lang w:val="pt-BR"/>
        </w:rPr>
        <w:t>/UFG nº 14/2014</w:t>
      </w:r>
      <w:r>
        <w:rPr>
          <w:rFonts w:eastAsia="Calibri"/>
          <w:sz w:val="24"/>
          <w:szCs w:val="24"/>
          <w:lang w:val="pt-BR"/>
        </w:rPr>
        <w:t>,</w:t>
      </w:r>
      <w:r w:rsidR="00282F22" w:rsidRPr="004769A8">
        <w:rPr>
          <w:rFonts w:eastAsia="Calibri"/>
          <w:sz w:val="24"/>
          <w:szCs w:val="24"/>
          <w:lang w:val="pt-BR"/>
        </w:rPr>
        <w:t xml:space="preserve"> que regulamenta o uso do nome social na UFG;</w:t>
      </w:r>
      <w:r w:rsidR="0061412B" w:rsidRPr="004769A8">
        <w:rPr>
          <w:rFonts w:eastAsia="Calibri"/>
          <w:sz w:val="24"/>
          <w:szCs w:val="24"/>
          <w:lang w:val="pt-BR"/>
        </w:rPr>
        <w:t xml:space="preserve"> </w:t>
      </w:r>
    </w:p>
    <w:p w:rsidR="004769A8" w:rsidRPr="004769A8" w:rsidRDefault="00282F22" w:rsidP="004769A8">
      <w:pPr>
        <w:pStyle w:val="Corpodetexto"/>
        <w:numPr>
          <w:ilvl w:val="0"/>
          <w:numId w:val="13"/>
        </w:numPr>
        <w:spacing w:line="360" w:lineRule="auto"/>
        <w:ind w:right="109"/>
        <w:jc w:val="both"/>
        <w:rPr>
          <w:lang w:val="pt-BR"/>
        </w:rPr>
      </w:pPr>
      <w:r w:rsidRPr="004769A8">
        <w:rPr>
          <w:rFonts w:eastAsia="Calibri"/>
          <w:sz w:val="24"/>
          <w:szCs w:val="24"/>
          <w:lang w:val="pt-BR"/>
        </w:rPr>
        <w:t xml:space="preserve">o previsto na Resolução </w:t>
      </w:r>
      <w:r w:rsidR="00301594">
        <w:rPr>
          <w:color w:val="000000"/>
          <w:sz w:val="24"/>
          <w:szCs w:val="24"/>
          <w:lang w:val="pt-BR"/>
        </w:rPr>
        <w:t>CONSUNI</w:t>
      </w:r>
      <w:r w:rsidR="00301594" w:rsidRPr="004769A8">
        <w:rPr>
          <w:rFonts w:eastAsia="Calibri"/>
          <w:sz w:val="24"/>
          <w:szCs w:val="24"/>
          <w:lang w:val="pt-BR"/>
        </w:rPr>
        <w:t xml:space="preserve"> </w:t>
      </w:r>
      <w:r w:rsidRPr="004769A8">
        <w:rPr>
          <w:rFonts w:eastAsia="Calibri"/>
          <w:sz w:val="24"/>
          <w:szCs w:val="24"/>
          <w:lang w:val="pt-BR"/>
        </w:rPr>
        <w:t>/UFG nº 43/2015, que trata da criação do Sistema Integrado de Núcleos de Acessibilidade (SINAce);</w:t>
      </w:r>
    </w:p>
    <w:p w:rsidR="004769A8" w:rsidRPr="004769A8" w:rsidRDefault="00282F22" w:rsidP="004769A8">
      <w:pPr>
        <w:pStyle w:val="Corpodetexto"/>
        <w:numPr>
          <w:ilvl w:val="0"/>
          <w:numId w:val="13"/>
        </w:numPr>
        <w:spacing w:line="360" w:lineRule="auto"/>
        <w:ind w:right="109"/>
        <w:jc w:val="both"/>
        <w:rPr>
          <w:lang w:val="pt-BR"/>
        </w:rPr>
      </w:pPr>
      <w:r w:rsidRPr="004769A8">
        <w:rPr>
          <w:rFonts w:eastAsia="Calibri"/>
          <w:color w:val="000000"/>
          <w:sz w:val="24"/>
          <w:szCs w:val="24"/>
          <w:lang w:val="pt-BR"/>
        </w:rPr>
        <w:lastRenderedPageBreak/>
        <w:t>a estrutura multirregional da UFG e a necessidade da assistência social estudantil n</w:t>
      </w:r>
      <w:r w:rsidR="005A7480">
        <w:rPr>
          <w:rFonts w:eastAsia="Calibri"/>
          <w:color w:val="000000"/>
          <w:sz w:val="24"/>
          <w:szCs w:val="24"/>
          <w:lang w:val="pt-BR"/>
        </w:rPr>
        <w:t>est</w:t>
      </w:r>
      <w:r w:rsidRPr="004769A8">
        <w:rPr>
          <w:rFonts w:eastAsia="Calibri"/>
          <w:color w:val="000000"/>
          <w:sz w:val="24"/>
          <w:szCs w:val="24"/>
          <w:lang w:val="pt-BR"/>
        </w:rPr>
        <w:t>a U</w:t>
      </w:r>
      <w:r w:rsidR="005A7480">
        <w:rPr>
          <w:rFonts w:eastAsia="Calibri"/>
          <w:color w:val="000000"/>
          <w:sz w:val="24"/>
          <w:szCs w:val="24"/>
          <w:lang w:val="pt-BR"/>
        </w:rPr>
        <w:t>niversidade</w:t>
      </w:r>
      <w:r w:rsidRPr="004769A8">
        <w:rPr>
          <w:rFonts w:eastAsia="Calibri"/>
          <w:color w:val="000000"/>
          <w:sz w:val="24"/>
          <w:szCs w:val="24"/>
          <w:lang w:val="pt-BR"/>
        </w:rPr>
        <w:t xml:space="preserve"> ser definida de forma unificada e planejada, democraticamente;</w:t>
      </w:r>
    </w:p>
    <w:p w:rsidR="00282F22" w:rsidRPr="004769A8" w:rsidRDefault="00282F22" w:rsidP="004769A8">
      <w:pPr>
        <w:pStyle w:val="Corpodetexto"/>
        <w:numPr>
          <w:ilvl w:val="0"/>
          <w:numId w:val="13"/>
        </w:numPr>
        <w:spacing w:line="360" w:lineRule="auto"/>
        <w:ind w:right="109"/>
        <w:jc w:val="both"/>
        <w:rPr>
          <w:lang w:val="pt-BR"/>
        </w:rPr>
      </w:pPr>
      <w:r w:rsidRPr="004769A8">
        <w:rPr>
          <w:rFonts w:eastAsia="Calibri"/>
          <w:color w:val="000000"/>
          <w:sz w:val="24"/>
          <w:szCs w:val="24"/>
          <w:lang w:val="pt-BR"/>
        </w:rPr>
        <w:t xml:space="preserve">a assistência social como direito de cidadania e dever do Estado, voltada a quem dela necessitar, como princípio básico da assistência estudantil na universidade, o que </w:t>
      </w:r>
      <w:r w:rsidRPr="00A01601">
        <w:rPr>
          <w:rFonts w:eastAsia="Calibri"/>
          <w:bCs/>
          <w:color w:val="000000"/>
          <w:sz w:val="24"/>
          <w:szCs w:val="24"/>
          <w:lang w:val="pt-BR"/>
        </w:rPr>
        <w:t>não</w:t>
      </w:r>
      <w:r w:rsidRPr="004769A8">
        <w:rPr>
          <w:rFonts w:eastAsia="Calibri"/>
          <w:b/>
          <w:bCs/>
          <w:color w:val="000000"/>
          <w:sz w:val="24"/>
          <w:szCs w:val="24"/>
          <w:lang w:val="pt-BR"/>
        </w:rPr>
        <w:t xml:space="preserve"> </w:t>
      </w:r>
      <w:r w:rsidRPr="004769A8">
        <w:rPr>
          <w:rFonts w:eastAsia="Calibri"/>
          <w:color w:val="000000"/>
          <w:sz w:val="24"/>
          <w:szCs w:val="24"/>
          <w:lang w:val="pt-BR"/>
        </w:rPr>
        <w:t>significa que esta será regida pela regulamentação específica das políticas que compõem a Seguridade Social brasileira.</w:t>
      </w:r>
    </w:p>
    <w:p w:rsidR="00282F22" w:rsidRDefault="00282F22">
      <w:pPr>
        <w:tabs>
          <w:tab w:val="left" w:pos="0"/>
        </w:tabs>
        <w:spacing w:line="360" w:lineRule="auto"/>
        <w:ind w:right="112"/>
        <w:jc w:val="both"/>
        <w:rPr>
          <w:lang w:val="pt-BR"/>
        </w:rPr>
      </w:pPr>
    </w:p>
    <w:p w:rsidR="00282F22" w:rsidRPr="004769A8" w:rsidRDefault="00282F22" w:rsidP="00AD1977">
      <w:pPr>
        <w:tabs>
          <w:tab w:val="left" w:pos="0"/>
        </w:tabs>
        <w:spacing w:line="360" w:lineRule="auto"/>
        <w:ind w:right="113" w:firstLine="2552"/>
        <w:jc w:val="both"/>
        <w:rPr>
          <w:b/>
          <w:color w:val="000000"/>
          <w:sz w:val="24"/>
          <w:szCs w:val="24"/>
          <w:lang w:val="pt-BR"/>
        </w:rPr>
      </w:pPr>
      <w:r w:rsidRPr="004769A8">
        <w:rPr>
          <w:b/>
          <w:color w:val="000000"/>
          <w:sz w:val="24"/>
          <w:szCs w:val="24"/>
          <w:lang w:val="pt-BR"/>
        </w:rPr>
        <w:t>RESOLVE:</w:t>
      </w:r>
    </w:p>
    <w:p w:rsidR="00282F22" w:rsidRDefault="00282F22">
      <w:pPr>
        <w:pStyle w:val="Heading21"/>
        <w:ind w:left="1273" w:right="102"/>
        <w:jc w:val="left"/>
        <w:rPr>
          <w:color w:val="000000"/>
          <w:sz w:val="24"/>
          <w:szCs w:val="24"/>
          <w:lang w:val="pt-BR"/>
        </w:rPr>
      </w:pPr>
    </w:p>
    <w:p w:rsidR="00282F22" w:rsidRDefault="00282F22" w:rsidP="004769A8">
      <w:pPr>
        <w:pStyle w:val="Heading21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4769A8">
        <w:rPr>
          <w:bCs w:val="0"/>
          <w:color w:val="000000"/>
          <w:sz w:val="24"/>
          <w:szCs w:val="24"/>
          <w:lang w:val="pt-BR"/>
        </w:rPr>
        <w:t>Art. 1º</w:t>
      </w:r>
      <w:r>
        <w:rPr>
          <w:b w:val="0"/>
          <w:bCs w:val="0"/>
          <w:color w:val="000000"/>
          <w:sz w:val="24"/>
          <w:szCs w:val="24"/>
          <w:lang w:val="pt-BR"/>
        </w:rPr>
        <w:t xml:space="preserve"> Instituir a Política de Assistência Social Estudantil (PASE) no âmbito da Universidade Federal de Goiás.</w:t>
      </w:r>
    </w:p>
    <w:p w:rsidR="00282F22" w:rsidRDefault="00282F22" w:rsidP="005F4FF8">
      <w:pPr>
        <w:pStyle w:val="Heading21"/>
        <w:spacing w:line="360" w:lineRule="auto"/>
        <w:ind w:left="1276" w:right="102"/>
        <w:jc w:val="left"/>
        <w:rPr>
          <w:b w:val="0"/>
          <w:bCs w:val="0"/>
          <w:color w:val="000000"/>
          <w:sz w:val="24"/>
          <w:szCs w:val="24"/>
          <w:lang w:val="pt-BR"/>
        </w:rPr>
      </w:pPr>
    </w:p>
    <w:p w:rsidR="00282F22" w:rsidRDefault="00282F22" w:rsidP="004769A8">
      <w:pPr>
        <w:pStyle w:val="Heading21"/>
        <w:ind w:left="1273" w:right="102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DA CONCEPÇÃO, DOS PRINCÍPIOS E DAS FINALIDADES</w:t>
      </w:r>
    </w:p>
    <w:p w:rsidR="00282F22" w:rsidRDefault="00282F22" w:rsidP="00E14C70">
      <w:pPr>
        <w:pStyle w:val="Corpodetexto"/>
        <w:spacing w:line="360" w:lineRule="auto"/>
        <w:rPr>
          <w:b/>
          <w:color w:val="000000"/>
          <w:sz w:val="24"/>
          <w:szCs w:val="24"/>
          <w:lang w:val="pt-BR"/>
        </w:rPr>
      </w:pPr>
    </w:p>
    <w:p w:rsidR="00282F22" w:rsidRPr="004769A8" w:rsidRDefault="00282F22" w:rsidP="00E14C70">
      <w:pPr>
        <w:pStyle w:val="Heading21"/>
        <w:spacing w:line="360" w:lineRule="auto"/>
        <w:ind w:left="0" w:right="0" w:firstLine="2041"/>
        <w:jc w:val="both"/>
        <w:rPr>
          <w:bCs w:val="0"/>
          <w:color w:val="000000"/>
          <w:sz w:val="24"/>
          <w:szCs w:val="24"/>
          <w:lang w:val="pt-BR"/>
        </w:rPr>
      </w:pPr>
      <w:r w:rsidRPr="004769A8">
        <w:rPr>
          <w:bCs w:val="0"/>
          <w:color w:val="000000"/>
          <w:sz w:val="24"/>
          <w:szCs w:val="24"/>
          <w:lang w:val="pt-BR"/>
        </w:rPr>
        <w:t xml:space="preserve">Art. 2º </w:t>
      </w:r>
      <w:r w:rsidRPr="004769A8">
        <w:rPr>
          <w:b w:val="0"/>
          <w:bCs w:val="0"/>
          <w:color w:val="000000"/>
          <w:sz w:val="24"/>
          <w:szCs w:val="24"/>
          <w:lang w:val="pt-BR"/>
        </w:rPr>
        <w:t>A Política de Assistência Social Estudantil da Universidade Federal de Goiás (PASE/UFG) é de responsabilidade da Pró-Reitoria de Assuntos da Comunidade Uni</w:t>
      </w:r>
      <w:r w:rsidR="0061412B" w:rsidRPr="004769A8">
        <w:rPr>
          <w:b w:val="0"/>
          <w:bCs w:val="0"/>
          <w:color w:val="000000"/>
          <w:sz w:val="24"/>
          <w:szCs w:val="24"/>
          <w:lang w:val="pt-BR"/>
        </w:rPr>
        <w:t>versitária (</w:t>
      </w:r>
      <w:r w:rsidR="00C731DD">
        <w:rPr>
          <w:b w:val="0"/>
          <w:bCs w:val="0"/>
          <w:color w:val="000000"/>
          <w:sz w:val="24"/>
          <w:szCs w:val="24"/>
          <w:lang w:val="pt-BR"/>
        </w:rPr>
        <w:t>PROCOM</w:t>
      </w:r>
      <w:r w:rsidR="0061412B" w:rsidRPr="004769A8">
        <w:rPr>
          <w:b w:val="0"/>
          <w:bCs w:val="0"/>
          <w:color w:val="000000"/>
          <w:sz w:val="24"/>
          <w:szCs w:val="24"/>
          <w:lang w:val="pt-BR"/>
        </w:rPr>
        <w:t>), que deverá</w:t>
      </w:r>
      <w:r w:rsidRPr="004769A8">
        <w:rPr>
          <w:b w:val="0"/>
          <w:bCs w:val="0"/>
          <w:color w:val="000000"/>
          <w:sz w:val="24"/>
          <w:szCs w:val="24"/>
          <w:lang w:val="pt-BR"/>
        </w:rPr>
        <w:t xml:space="preserve"> planejar, executar, acompanhar e avaliar suas ações, de forma participativa, com direção social e política na defesa da permanência dos estudantes, considerando as especificidades das regionais da UFG.</w:t>
      </w:r>
    </w:p>
    <w:p w:rsidR="00282F22" w:rsidRDefault="00282F22" w:rsidP="00E14C70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282F22" w:rsidRPr="004769A8" w:rsidRDefault="00282F22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4769A8">
        <w:rPr>
          <w:bCs w:val="0"/>
          <w:color w:val="000000"/>
          <w:sz w:val="24"/>
          <w:szCs w:val="24"/>
          <w:lang w:val="pt-BR"/>
        </w:rPr>
        <w:t xml:space="preserve">Art. 3º </w:t>
      </w:r>
      <w:r w:rsidRPr="004769A8">
        <w:rPr>
          <w:b w:val="0"/>
          <w:bCs w:val="0"/>
          <w:color w:val="000000"/>
          <w:sz w:val="24"/>
          <w:szCs w:val="24"/>
          <w:lang w:val="pt-BR"/>
        </w:rPr>
        <w:t xml:space="preserve">A Política de Assistência Social Estudantil da UFG constitui-se em um conjunto de </w:t>
      </w:r>
      <w:r w:rsidR="00850CFA">
        <w:rPr>
          <w:b w:val="0"/>
          <w:bCs w:val="0"/>
          <w:color w:val="000000"/>
          <w:sz w:val="24"/>
          <w:szCs w:val="24"/>
          <w:lang w:val="pt-BR"/>
        </w:rPr>
        <w:t>ações</w:t>
      </w:r>
      <w:r w:rsidR="00BA7BD0">
        <w:rPr>
          <w:b w:val="0"/>
          <w:bCs w:val="0"/>
          <w:color w:val="000000"/>
          <w:sz w:val="24"/>
          <w:szCs w:val="24"/>
          <w:lang w:val="pt-BR"/>
        </w:rPr>
        <w:t>, projetos e programas</w:t>
      </w:r>
      <w:r w:rsidR="00850CFA">
        <w:rPr>
          <w:b w:val="0"/>
          <w:bCs w:val="0"/>
          <w:color w:val="000000"/>
          <w:sz w:val="24"/>
          <w:szCs w:val="24"/>
          <w:lang w:val="pt-BR"/>
        </w:rPr>
        <w:t xml:space="preserve"> </w:t>
      </w:r>
      <w:r w:rsidR="00BA7BD0">
        <w:rPr>
          <w:b w:val="0"/>
          <w:bCs w:val="0"/>
          <w:color w:val="000000"/>
          <w:sz w:val="24"/>
          <w:szCs w:val="24"/>
          <w:lang w:val="pt-BR"/>
        </w:rPr>
        <w:t>voltado</w:t>
      </w:r>
      <w:r w:rsidR="005A7480">
        <w:rPr>
          <w:b w:val="0"/>
          <w:bCs w:val="0"/>
          <w:color w:val="000000"/>
          <w:sz w:val="24"/>
          <w:szCs w:val="24"/>
          <w:lang w:val="pt-BR"/>
        </w:rPr>
        <w:t>s</w:t>
      </w:r>
      <w:r w:rsidR="00850CFA">
        <w:rPr>
          <w:b w:val="0"/>
          <w:bCs w:val="0"/>
          <w:color w:val="000000"/>
          <w:sz w:val="24"/>
          <w:szCs w:val="24"/>
          <w:lang w:val="pt-BR"/>
        </w:rPr>
        <w:t xml:space="preserve"> à </w:t>
      </w:r>
      <w:r w:rsidRPr="004769A8">
        <w:rPr>
          <w:b w:val="0"/>
          <w:bCs w:val="0"/>
          <w:color w:val="000000"/>
          <w:sz w:val="24"/>
          <w:szCs w:val="24"/>
          <w:lang w:val="pt-BR"/>
        </w:rPr>
        <w:t>permanência no âmbito da Política de Educação Superior, destinada aos estudantes de graduação presencial da UFG, considerando a sua realidade social e necessidades humanas.</w:t>
      </w:r>
    </w:p>
    <w:p w:rsidR="00282F22" w:rsidRDefault="00282F22" w:rsidP="00E14C70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282F22" w:rsidRPr="004769A8" w:rsidRDefault="00282F22" w:rsidP="004769A8">
      <w:pPr>
        <w:pStyle w:val="Heading21"/>
        <w:ind w:left="0" w:right="0" w:firstLine="2041"/>
        <w:jc w:val="both"/>
        <w:rPr>
          <w:bCs w:val="0"/>
          <w:color w:val="000000"/>
          <w:sz w:val="24"/>
          <w:szCs w:val="24"/>
          <w:lang w:val="pt-BR"/>
        </w:rPr>
      </w:pPr>
      <w:r w:rsidRPr="004769A8">
        <w:rPr>
          <w:bCs w:val="0"/>
          <w:color w:val="000000"/>
          <w:sz w:val="24"/>
          <w:szCs w:val="24"/>
          <w:lang w:val="pt-BR"/>
        </w:rPr>
        <w:t xml:space="preserve">Art. 4º </w:t>
      </w:r>
      <w:r w:rsidRPr="004769A8">
        <w:rPr>
          <w:b w:val="0"/>
          <w:bCs w:val="0"/>
          <w:color w:val="000000"/>
          <w:sz w:val="24"/>
          <w:szCs w:val="24"/>
          <w:lang w:val="pt-BR"/>
        </w:rPr>
        <w:t>A PASE orientar-se-á pelos seguintes princípios e diretrizes:</w:t>
      </w:r>
    </w:p>
    <w:p w:rsidR="00282F22" w:rsidRDefault="00282F22">
      <w:pPr>
        <w:pStyle w:val="Normal1"/>
        <w:jc w:val="both"/>
        <w:rPr>
          <w:rFonts w:ascii="Times New Roman" w:hAnsi="Times New Roman" w:cs="Times New Roman"/>
        </w:rPr>
      </w:pPr>
    </w:p>
    <w:p w:rsidR="00282F22" w:rsidRDefault="00282F22" w:rsidP="004769A8">
      <w:pPr>
        <w:pStyle w:val="Normal1"/>
        <w:numPr>
          <w:ilvl w:val="0"/>
          <w:numId w:val="4"/>
        </w:numPr>
        <w:tabs>
          <w:tab w:val="num" w:pos="1800"/>
        </w:tabs>
        <w:ind w:left="25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universidade pública como uma instituição social, laica, democrática, de qualidade e gratuita; </w:t>
      </w:r>
    </w:p>
    <w:p w:rsidR="00282F22" w:rsidRDefault="00282F22" w:rsidP="004769A8">
      <w:pPr>
        <w:pStyle w:val="Normal1"/>
        <w:ind w:left="2520"/>
        <w:jc w:val="both"/>
        <w:rPr>
          <w:rFonts w:ascii="Times New Roman" w:hAnsi="Times New Roman" w:cs="Times New Roman"/>
        </w:rPr>
      </w:pPr>
    </w:p>
    <w:p w:rsidR="00282F22" w:rsidRDefault="00282F22" w:rsidP="004769A8">
      <w:pPr>
        <w:pStyle w:val="Normal1"/>
        <w:numPr>
          <w:ilvl w:val="0"/>
          <w:numId w:val="4"/>
        </w:numPr>
        <w:ind w:left="25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afirmação da educação como política pública</w:t>
      </w:r>
      <w:r w:rsidR="00BE7BF9">
        <w:rPr>
          <w:rFonts w:ascii="Times New Roman" w:hAnsi="Times New Roman" w:cs="Times New Roman"/>
        </w:rPr>
        <w:t xml:space="preserve">, </w:t>
      </w:r>
      <w:r w:rsidRPr="00BE7BF9">
        <w:rPr>
          <w:rFonts w:ascii="Times New Roman" w:hAnsi="Times New Roman" w:cs="Times New Roman"/>
          <w:color w:val="auto"/>
        </w:rPr>
        <w:t>direito de todos e dever do Estado</w:t>
      </w:r>
      <w:r>
        <w:rPr>
          <w:rFonts w:ascii="Times New Roman" w:hAnsi="Times New Roman" w:cs="Times New Roman"/>
        </w:rPr>
        <w:t xml:space="preserve">; </w:t>
      </w:r>
    </w:p>
    <w:p w:rsidR="00282F22" w:rsidRDefault="00282F22" w:rsidP="004769A8">
      <w:pPr>
        <w:pStyle w:val="Normal1"/>
        <w:ind w:left="1800" w:firstLine="45"/>
        <w:jc w:val="both"/>
        <w:rPr>
          <w:rFonts w:ascii="Times New Roman" w:hAnsi="Times New Roman" w:cs="Times New Roman"/>
        </w:rPr>
      </w:pPr>
    </w:p>
    <w:p w:rsidR="00282F22" w:rsidRDefault="00282F22" w:rsidP="004769A8">
      <w:pPr>
        <w:pStyle w:val="Normal1"/>
        <w:numPr>
          <w:ilvl w:val="0"/>
          <w:numId w:val="4"/>
        </w:numPr>
        <w:ind w:left="2520"/>
        <w:jc w:val="both"/>
      </w:pPr>
      <w:r>
        <w:rPr>
          <w:rFonts w:ascii="Times New Roman" w:hAnsi="Times New Roman" w:cs="Times New Roman"/>
        </w:rPr>
        <w:t xml:space="preserve">a igualdade de condições para a permanência e a conclusão de curso na Instituição; </w:t>
      </w:r>
    </w:p>
    <w:p w:rsidR="00282F22" w:rsidRDefault="00282F22" w:rsidP="004769A8">
      <w:pPr>
        <w:pStyle w:val="Normal1"/>
        <w:ind w:left="1800"/>
        <w:jc w:val="both"/>
      </w:pPr>
    </w:p>
    <w:p w:rsidR="00282F22" w:rsidRDefault="00282F22" w:rsidP="004769A8">
      <w:pPr>
        <w:pStyle w:val="Normal1"/>
        <w:numPr>
          <w:ilvl w:val="0"/>
          <w:numId w:val="4"/>
        </w:numPr>
        <w:ind w:left="2520"/>
        <w:jc w:val="both"/>
      </w:pPr>
      <w:r>
        <w:rPr>
          <w:rFonts w:ascii="Times New Roman" w:hAnsi="Times New Roman" w:cs="Times New Roman"/>
        </w:rPr>
        <w:t xml:space="preserve">a formação acadêmica humanística direcionada ao desenvolvimento integral dos estudantes; </w:t>
      </w:r>
    </w:p>
    <w:p w:rsidR="00282F22" w:rsidRDefault="00282F22" w:rsidP="004769A8">
      <w:pPr>
        <w:pStyle w:val="Normal1"/>
        <w:ind w:left="1800"/>
        <w:jc w:val="both"/>
      </w:pPr>
    </w:p>
    <w:p w:rsidR="00282F22" w:rsidRDefault="00282F22" w:rsidP="004769A8">
      <w:pPr>
        <w:pStyle w:val="Normal1"/>
        <w:numPr>
          <w:ilvl w:val="0"/>
          <w:numId w:val="4"/>
        </w:numPr>
        <w:ind w:left="25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garantia da democratização e da qualidade dos serviços prestados aos estudantes;  </w:t>
      </w:r>
    </w:p>
    <w:p w:rsidR="00282F22" w:rsidRDefault="00282F22" w:rsidP="004769A8">
      <w:pPr>
        <w:pStyle w:val="Normal1"/>
        <w:ind w:left="1800"/>
        <w:jc w:val="both"/>
        <w:rPr>
          <w:rFonts w:ascii="Times New Roman" w:hAnsi="Times New Roman" w:cs="Times New Roman"/>
        </w:rPr>
      </w:pPr>
    </w:p>
    <w:p w:rsidR="00CB0B04" w:rsidRPr="00CB0B04" w:rsidRDefault="00282F22" w:rsidP="00CB0B04">
      <w:pPr>
        <w:pStyle w:val="Normal1"/>
        <w:numPr>
          <w:ilvl w:val="0"/>
          <w:numId w:val="4"/>
        </w:numPr>
        <w:ind w:left="25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respeito à dignidade do sujeito, à sua autonomia e à defesa dos seus direitos</w:t>
      </w:r>
      <w:r w:rsidR="00FE1EAE">
        <w:rPr>
          <w:rFonts w:ascii="Times New Roman" w:hAnsi="Times New Roman" w:cs="Times New Roman"/>
        </w:rPr>
        <w:t>.</w:t>
      </w:r>
    </w:p>
    <w:p w:rsidR="00282F22" w:rsidRDefault="00282F22">
      <w:pPr>
        <w:spacing w:line="360" w:lineRule="auto"/>
        <w:ind w:left="140" w:right="102"/>
        <w:rPr>
          <w:color w:val="C5000B"/>
          <w:sz w:val="24"/>
          <w:szCs w:val="24"/>
          <w:lang w:val="pt-BR"/>
        </w:rPr>
      </w:pPr>
    </w:p>
    <w:p w:rsidR="00282F22" w:rsidRDefault="00282F22">
      <w:pPr>
        <w:pStyle w:val="Corpodetexto"/>
        <w:tabs>
          <w:tab w:val="left" w:pos="848"/>
          <w:tab w:val="left" w:pos="849"/>
        </w:tabs>
        <w:spacing w:line="360" w:lineRule="auto"/>
        <w:ind w:right="102"/>
        <w:jc w:val="center"/>
        <w:rPr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>DOS OBJETIVOS</w:t>
      </w:r>
    </w:p>
    <w:p w:rsidR="00282F22" w:rsidRDefault="00282F22">
      <w:pPr>
        <w:spacing w:line="360" w:lineRule="auto"/>
        <w:ind w:right="102"/>
        <w:rPr>
          <w:color w:val="000000"/>
          <w:sz w:val="24"/>
          <w:szCs w:val="24"/>
          <w:lang w:val="pt-BR"/>
        </w:rPr>
      </w:pPr>
    </w:p>
    <w:p w:rsidR="00282F22" w:rsidRDefault="004769A8" w:rsidP="004769A8">
      <w:pPr>
        <w:pStyle w:val="Heading21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>
        <w:rPr>
          <w:bCs w:val="0"/>
          <w:color w:val="000000"/>
          <w:sz w:val="24"/>
          <w:szCs w:val="24"/>
          <w:lang w:val="pt-BR"/>
        </w:rPr>
        <w:t xml:space="preserve">Art. </w:t>
      </w:r>
      <w:r w:rsidR="00954B2C">
        <w:rPr>
          <w:bCs w:val="0"/>
          <w:color w:val="000000"/>
          <w:sz w:val="24"/>
          <w:szCs w:val="24"/>
          <w:lang w:val="pt-BR"/>
        </w:rPr>
        <w:t xml:space="preserve">5º </w:t>
      </w:r>
      <w:r w:rsidR="00282F22" w:rsidRPr="004769A8">
        <w:rPr>
          <w:b w:val="0"/>
          <w:bCs w:val="0"/>
          <w:color w:val="000000"/>
          <w:sz w:val="24"/>
          <w:szCs w:val="24"/>
          <w:lang w:val="pt-BR"/>
        </w:rPr>
        <w:t>São objetivos da PASE/UFG:</w:t>
      </w:r>
    </w:p>
    <w:p w:rsidR="00CA29FC" w:rsidRPr="004769A8" w:rsidRDefault="00CA29FC" w:rsidP="004769A8">
      <w:pPr>
        <w:pStyle w:val="Heading21"/>
        <w:ind w:left="0" w:right="0" w:firstLine="2041"/>
        <w:jc w:val="both"/>
        <w:rPr>
          <w:bCs w:val="0"/>
          <w:color w:val="000000"/>
          <w:sz w:val="24"/>
          <w:szCs w:val="24"/>
          <w:lang w:val="pt-BR"/>
        </w:rPr>
      </w:pPr>
    </w:p>
    <w:p w:rsidR="00282F22" w:rsidRDefault="00CD0B46" w:rsidP="004769A8">
      <w:pPr>
        <w:numPr>
          <w:ilvl w:val="0"/>
          <w:numId w:val="14"/>
        </w:numPr>
        <w:tabs>
          <w:tab w:val="left" w:pos="142"/>
        </w:tabs>
        <w:spacing w:line="360" w:lineRule="auto"/>
        <w:ind w:left="252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c</w:t>
      </w:r>
      <w:r w:rsidR="00282F22">
        <w:rPr>
          <w:color w:val="000000"/>
          <w:sz w:val="24"/>
          <w:szCs w:val="24"/>
          <w:lang w:val="pt-BR"/>
        </w:rPr>
        <w:t>ontribuir p</w:t>
      </w:r>
      <w:r>
        <w:rPr>
          <w:color w:val="000000"/>
          <w:sz w:val="24"/>
          <w:szCs w:val="24"/>
          <w:lang w:val="pt-BR"/>
        </w:rPr>
        <w:t>ara a permanência de estudantes</w:t>
      </w:r>
      <w:r w:rsidR="00282F22">
        <w:rPr>
          <w:color w:val="000000"/>
          <w:sz w:val="24"/>
          <w:szCs w:val="24"/>
          <w:lang w:val="pt-BR"/>
        </w:rPr>
        <w:t xml:space="preserve"> nos cursos de graduação presencial da Universidade, considerando suas condições</w:t>
      </w:r>
      <w:r w:rsidR="00954B2C">
        <w:rPr>
          <w:color w:val="000000"/>
          <w:sz w:val="24"/>
          <w:szCs w:val="24"/>
          <w:lang w:val="pt-BR"/>
        </w:rPr>
        <w:t xml:space="preserve"> de vida e necessidades humanas;</w:t>
      </w:r>
    </w:p>
    <w:p w:rsidR="00282F22" w:rsidRDefault="00CD0B46" w:rsidP="004769A8">
      <w:pPr>
        <w:pStyle w:val="Corpodetexto"/>
        <w:numPr>
          <w:ilvl w:val="0"/>
          <w:numId w:val="14"/>
        </w:numPr>
        <w:tabs>
          <w:tab w:val="left" w:pos="142"/>
        </w:tabs>
        <w:spacing w:line="360" w:lineRule="auto"/>
        <w:ind w:left="2520"/>
        <w:jc w:val="both"/>
        <w:rPr>
          <w:color w:val="000000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</w:t>
      </w:r>
      <w:r w:rsidR="00282F22" w:rsidRPr="00DB5EA8">
        <w:rPr>
          <w:sz w:val="24"/>
          <w:szCs w:val="24"/>
          <w:lang w:val="pt-BR"/>
        </w:rPr>
        <w:t xml:space="preserve">eduzir as desigualdades de condições </w:t>
      </w:r>
      <w:r w:rsidR="00C178C9">
        <w:rPr>
          <w:sz w:val="24"/>
          <w:szCs w:val="24"/>
          <w:lang w:val="pt-BR"/>
        </w:rPr>
        <w:t xml:space="preserve">de </w:t>
      </w:r>
      <w:r w:rsidR="00282F22" w:rsidRPr="00DB5EA8">
        <w:rPr>
          <w:sz w:val="24"/>
          <w:szCs w:val="24"/>
          <w:lang w:val="pt-BR"/>
        </w:rPr>
        <w:t>permanência dos estudantes da UFG, n</w:t>
      </w:r>
      <w:r w:rsidR="001C620C">
        <w:rPr>
          <w:sz w:val="24"/>
          <w:szCs w:val="24"/>
          <w:lang w:val="pt-BR"/>
        </w:rPr>
        <w:t>a perspectiva do direito social</w:t>
      </w:r>
      <w:r w:rsidR="00282F22" w:rsidRPr="00DB5EA8">
        <w:rPr>
          <w:sz w:val="24"/>
          <w:szCs w:val="24"/>
          <w:lang w:val="pt-BR"/>
        </w:rPr>
        <w:t>, potencializando</w:t>
      </w:r>
      <w:r w:rsidR="00282F22">
        <w:rPr>
          <w:color w:val="000000"/>
          <w:sz w:val="24"/>
          <w:szCs w:val="24"/>
          <w:lang w:val="pt-BR"/>
        </w:rPr>
        <w:t xml:space="preserve"> o desenvolvimento acadêmico.</w:t>
      </w:r>
    </w:p>
    <w:p w:rsidR="0061412B" w:rsidRDefault="0061412B">
      <w:pPr>
        <w:pStyle w:val="Corpodetexto"/>
        <w:tabs>
          <w:tab w:val="left" w:pos="142"/>
        </w:tabs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3D32B1" w:rsidRPr="004769A8" w:rsidRDefault="003D32B1" w:rsidP="003D32B1">
      <w:pPr>
        <w:tabs>
          <w:tab w:val="left" w:pos="848"/>
          <w:tab w:val="left" w:pos="849"/>
        </w:tabs>
        <w:spacing w:line="360" w:lineRule="auto"/>
        <w:jc w:val="center"/>
        <w:rPr>
          <w:b/>
          <w:bCs/>
          <w:color w:val="800000"/>
          <w:sz w:val="24"/>
          <w:szCs w:val="24"/>
          <w:lang w:val="pt-BR"/>
        </w:rPr>
      </w:pPr>
      <w:r w:rsidRPr="004769A8">
        <w:rPr>
          <w:b/>
          <w:bCs/>
          <w:color w:val="000000"/>
          <w:sz w:val="24"/>
          <w:szCs w:val="24"/>
          <w:lang w:val="pt-BR"/>
        </w:rPr>
        <w:t>DOS USUÁRIOS</w:t>
      </w:r>
    </w:p>
    <w:p w:rsidR="003D32B1" w:rsidRPr="00B54672" w:rsidRDefault="003D32B1" w:rsidP="003D32B1">
      <w:pPr>
        <w:tabs>
          <w:tab w:val="left" w:pos="142"/>
        </w:tabs>
        <w:spacing w:line="360" w:lineRule="auto"/>
        <w:ind w:right="113"/>
        <w:rPr>
          <w:color w:val="800000"/>
          <w:sz w:val="20"/>
          <w:szCs w:val="20"/>
          <w:lang w:val="pt-BR"/>
        </w:rPr>
      </w:pPr>
    </w:p>
    <w:p w:rsidR="003D32B1" w:rsidRPr="004769A8" w:rsidRDefault="003D32B1" w:rsidP="00E14C70">
      <w:pPr>
        <w:pStyle w:val="Heading21"/>
        <w:spacing w:line="360" w:lineRule="auto"/>
        <w:ind w:left="0" w:right="0" w:firstLine="2041"/>
        <w:jc w:val="both"/>
        <w:rPr>
          <w:bCs w:val="0"/>
          <w:color w:val="000000"/>
          <w:sz w:val="24"/>
          <w:szCs w:val="24"/>
          <w:lang w:val="pt-BR"/>
        </w:rPr>
      </w:pPr>
      <w:r w:rsidRPr="004769A8">
        <w:rPr>
          <w:bCs w:val="0"/>
          <w:color w:val="000000"/>
          <w:sz w:val="24"/>
          <w:szCs w:val="24"/>
          <w:lang w:val="pt-BR"/>
        </w:rPr>
        <w:t>Art.</w:t>
      </w:r>
      <w:r w:rsidR="004769A8">
        <w:rPr>
          <w:bCs w:val="0"/>
          <w:color w:val="000000"/>
          <w:sz w:val="24"/>
          <w:szCs w:val="24"/>
          <w:lang w:val="pt-BR"/>
        </w:rPr>
        <w:t xml:space="preserve"> </w:t>
      </w:r>
      <w:r w:rsidRPr="004769A8">
        <w:rPr>
          <w:bCs w:val="0"/>
          <w:color w:val="000000"/>
          <w:sz w:val="24"/>
          <w:szCs w:val="24"/>
          <w:lang w:val="pt-BR"/>
        </w:rPr>
        <w:t>6</w:t>
      </w:r>
      <w:r w:rsidR="00C731DD">
        <w:rPr>
          <w:bCs w:val="0"/>
          <w:color w:val="000000"/>
          <w:sz w:val="24"/>
          <w:szCs w:val="24"/>
          <w:lang w:val="pt-BR"/>
        </w:rPr>
        <w:t>º</w:t>
      </w:r>
      <w:r w:rsidR="007902BD">
        <w:rPr>
          <w:bCs w:val="0"/>
          <w:color w:val="000000"/>
          <w:sz w:val="24"/>
          <w:szCs w:val="24"/>
          <w:lang w:val="pt-BR"/>
        </w:rPr>
        <w:t xml:space="preserve"> </w:t>
      </w:r>
      <w:r w:rsidR="00C26112">
        <w:rPr>
          <w:b w:val="0"/>
          <w:bCs w:val="0"/>
          <w:color w:val="000000"/>
          <w:sz w:val="24"/>
          <w:szCs w:val="24"/>
          <w:lang w:val="pt-BR"/>
        </w:rPr>
        <w:t>São usuários da PASE os(a</w:t>
      </w:r>
      <w:r w:rsidRPr="004769A8">
        <w:rPr>
          <w:b w:val="0"/>
          <w:bCs w:val="0"/>
          <w:color w:val="000000"/>
          <w:sz w:val="24"/>
          <w:szCs w:val="24"/>
          <w:lang w:val="pt-BR"/>
        </w:rPr>
        <w:t>s) estudantes regularmente matriculados</w:t>
      </w:r>
      <w:r w:rsidR="00301594">
        <w:rPr>
          <w:b w:val="0"/>
          <w:bCs w:val="0"/>
          <w:color w:val="000000"/>
          <w:sz w:val="24"/>
          <w:szCs w:val="24"/>
          <w:lang w:val="pt-BR"/>
        </w:rPr>
        <w:t>(as)</w:t>
      </w:r>
      <w:r w:rsidRPr="004769A8">
        <w:rPr>
          <w:b w:val="0"/>
          <w:bCs w:val="0"/>
          <w:color w:val="000000"/>
          <w:sz w:val="24"/>
          <w:szCs w:val="24"/>
          <w:lang w:val="pt-BR"/>
        </w:rPr>
        <w:t xml:space="preserve"> nos cursos de graduação presenciais, prioritariamente oriundos da rede pública de educação básica </w:t>
      </w:r>
      <w:r w:rsidR="00E552F3">
        <w:rPr>
          <w:b w:val="0"/>
          <w:bCs w:val="0"/>
          <w:color w:val="000000"/>
          <w:sz w:val="24"/>
          <w:szCs w:val="24"/>
          <w:lang w:val="pt-BR"/>
        </w:rPr>
        <w:t>e/ou</w:t>
      </w:r>
      <w:r w:rsidRPr="004769A8">
        <w:rPr>
          <w:b w:val="0"/>
          <w:bCs w:val="0"/>
          <w:color w:val="000000"/>
          <w:sz w:val="24"/>
          <w:szCs w:val="24"/>
          <w:lang w:val="pt-BR"/>
        </w:rPr>
        <w:t xml:space="preserve"> com renda familiar mensal per capita de até 1 ½  salário mínimo</w:t>
      </w:r>
      <w:r w:rsidR="00E552F3">
        <w:rPr>
          <w:b w:val="0"/>
          <w:bCs w:val="0"/>
          <w:color w:val="000000"/>
          <w:sz w:val="24"/>
          <w:szCs w:val="24"/>
          <w:lang w:val="pt-BR"/>
        </w:rPr>
        <w:t xml:space="preserve"> vigente no país.</w:t>
      </w:r>
    </w:p>
    <w:p w:rsidR="003D32B1" w:rsidRDefault="003D32B1" w:rsidP="00E14C70">
      <w:pPr>
        <w:shd w:val="clear" w:color="auto" w:fill="FFFFFF"/>
        <w:suppressAutoHyphens w:val="0"/>
        <w:spacing w:line="360" w:lineRule="auto"/>
        <w:rPr>
          <w:color w:val="000000"/>
          <w:kern w:val="0"/>
          <w:sz w:val="24"/>
          <w:szCs w:val="24"/>
          <w:lang w:val="pt-BR" w:eastAsia="pt-BR"/>
        </w:rPr>
      </w:pPr>
    </w:p>
    <w:p w:rsidR="003D32B1" w:rsidRPr="004769A8" w:rsidRDefault="003D32B1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4769A8">
        <w:rPr>
          <w:bCs w:val="0"/>
          <w:color w:val="000000"/>
          <w:sz w:val="24"/>
          <w:szCs w:val="24"/>
          <w:lang w:val="pt-BR"/>
        </w:rPr>
        <w:t>Parágrafo Único</w:t>
      </w:r>
      <w:r w:rsidR="004769A8" w:rsidRPr="004769A8">
        <w:rPr>
          <w:bCs w:val="0"/>
          <w:color w:val="000000"/>
          <w:sz w:val="24"/>
          <w:szCs w:val="24"/>
          <w:lang w:val="pt-BR"/>
        </w:rPr>
        <w:t>.</w:t>
      </w:r>
      <w:r w:rsidRPr="004769A8">
        <w:rPr>
          <w:bCs w:val="0"/>
          <w:color w:val="000000"/>
          <w:sz w:val="24"/>
          <w:szCs w:val="24"/>
          <w:lang w:val="pt-BR"/>
        </w:rPr>
        <w:t xml:space="preserve"> </w:t>
      </w:r>
      <w:r w:rsidRPr="004769A8">
        <w:rPr>
          <w:b w:val="0"/>
          <w:bCs w:val="0"/>
          <w:color w:val="000000"/>
          <w:sz w:val="24"/>
          <w:szCs w:val="24"/>
          <w:lang w:val="pt-BR"/>
        </w:rPr>
        <w:t xml:space="preserve">Preferencialmente, a política de assistência social estudantil destina-se aos sujeitos sociais historicamente negligenciados na formação social brasileira, na dimensão de </w:t>
      </w:r>
      <w:r w:rsidR="00B664F7">
        <w:rPr>
          <w:b w:val="0"/>
          <w:bCs w:val="0"/>
          <w:color w:val="000000"/>
          <w:sz w:val="24"/>
          <w:szCs w:val="24"/>
          <w:lang w:val="pt-BR"/>
        </w:rPr>
        <w:t xml:space="preserve">classe social, </w:t>
      </w:r>
      <w:r w:rsidRPr="004769A8">
        <w:rPr>
          <w:b w:val="0"/>
          <w:bCs w:val="0"/>
          <w:color w:val="000000"/>
          <w:sz w:val="24"/>
          <w:szCs w:val="24"/>
          <w:lang w:val="pt-BR"/>
        </w:rPr>
        <w:t xml:space="preserve">gênero, identidade de gênero, raça, etnia, </w:t>
      </w:r>
      <w:r w:rsidR="00B664F7">
        <w:rPr>
          <w:b w:val="0"/>
          <w:bCs w:val="0"/>
          <w:color w:val="000000"/>
          <w:sz w:val="24"/>
          <w:szCs w:val="24"/>
          <w:lang w:val="pt-BR"/>
        </w:rPr>
        <w:t xml:space="preserve">geracional, deficiência </w:t>
      </w:r>
      <w:r w:rsidRPr="004769A8">
        <w:rPr>
          <w:b w:val="0"/>
          <w:bCs w:val="0"/>
          <w:color w:val="000000"/>
          <w:sz w:val="24"/>
          <w:szCs w:val="24"/>
          <w:lang w:val="pt-BR"/>
        </w:rPr>
        <w:t>e lugar de moradia.</w:t>
      </w:r>
    </w:p>
    <w:p w:rsidR="00282F22" w:rsidRDefault="00282F22" w:rsidP="00E14C70">
      <w:pPr>
        <w:pStyle w:val="Corpodetexto"/>
        <w:tabs>
          <w:tab w:val="left" w:pos="142"/>
        </w:tabs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282F22" w:rsidRPr="00DB5EA8" w:rsidRDefault="00282F22">
      <w:pPr>
        <w:pStyle w:val="Corpodetexto"/>
        <w:tabs>
          <w:tab w:val="left" w:pos="142"/>
        </w:tabs>
        <w:spacing w:line="360" w:lineRule="auto"/>
        <w:jc w:val="center"/>
        <w:rPr>
          <w:sz w:val="24"/>
          <w:szCs w:val="24"/>
          <w:lang w:val="pt-BR"/>
        </w:rPr>
      </w:pPr>
      <w:r w:rsidRPr="00DB5EA8">
        <w:rPr>
          <w:b/>
          <w:bCs/>
          <w:sz w:val="24"/>
          <w:szCs w:val="24"/>
          <w:lang w:val="pt-BR"/>
        </w:rPr>
        <w:t>D</w:t>
      </w:r>
      <w:r w:rsidR="00C9661B" w:rsidRPr="00DB5EA8">
        <w:rPr>
          <w:b/>
          <w:bCs/>
          <w:sz w:val="24"/>
          <w:szCs w:val="24"/>
          <w:lang w:val="pt-BR"/>
        </w:rPr>
        <w:t>A</w:t>
      </w:r>
      <w:r w:rsidRPr="00DB5EA8">
        <w:rPr>
          <w:b/>
          <w:bCs/>
          <w:sz w:val="24"/>
          <w:szCs w:val="24"/>
          <w:lang w:val="pt-BR"/>
        </w:rPr>
        <w:t xml:space="preserve">S </w:t>
      </w:r>
      <w:r w:rsidR="00C9661B" w:rsidRPr="00DB5EA8">
        <w:rPr>
          <w:b/>
          <w:bCs/>
          <w:sz w:val="24"/>
          <w:szCs w:val="24"/>
          <w:lang w:val="pt-BR"/>
        </w:rPr>
        <w:t>AÇÕES</w:t>
      </w:r>
      <w:r w:rsidR="001A3C60">
        <w:rPr>
          <w:b/>
          <w:bCs/>
          <w:sz w:val="24"/>
          <w:szCs w:val="24"/>
          <w:lang w:val="pt-BR"/>
        </w:rPr>
        <w:t>, PROJETOS E PROGRAMAS</w:t>
      </w:r>
    </w:p>
    <w:p w:rsidR="00282F22" w:rsidRDefault="00282F22" w:rsidP="00E552F3">
      <w:pPr>
        <w:pStyle w:val="Corpodetexto"/>
        <w:tabs>
          <w:tab w:val="left" w:pos="142"/>
        </w:tabs>
        <w:spacing w:line="360" w:lineRule="auto"/>
        <w:jc w:val="both"/>
        <w:rPr>
          <w:color w:val="800000"/>
          <w:sz w:val="24"/>
          <w:szCs w:val="24"/>
          <w:lang w:val="pt-BR"/>
        </w:rPr>
      </w:pPr>
    </w:p>
    <w:p w:rsidR="007B6A98" w:rsidRDefault="004769A8" w:rsidP="00E552F3">
      <w:pPr>
        <w:pStyle w:val="Heading21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4769A8">
        <w:rPr>
          <w:bCs w:val="0"/>
          <w:color w:val="000000"/>
          <w:sz w:val="24"/>
          <w:szCs w:val="24"/>
          <w:lang w:val="pt-BR"/>
        </w:rPr>
        <w:t xml:space="preserve">Art. </w:t>
      </w:r>
      <w:r w:rsidR="001C2E58" w:rsidRPr="004769A8">
        <w:rPr>
          <w:bCs w:val="0"/>
          <w:color w:val="000000"/>
          <w:sz w:val="24"/>
          <w:szCs w:val="24"/>
          <w:lang w:val="pt-BR"/>
        </w:rPr>
        <w:t>7</w:t>
      </w:r>
      <w:r w:rsidR="00282F22" w:rsidRPr="004769A8">
        <w:rPr>
          <w:bCs w:val="0"/>
          <w:color w:val="000000"/>
          <w:sz w:val="24"/>
          <w:szCs w:val="24"/>
          <w:lang w:val="pt-BR"/>
        </w:rPr>
        <w:t xml:space="preserve">º </w:t>
      </w:r>
      <w:r w:rsidR="00282F22" w:rsidRPr="004769A8">
        <w:rPr>
          <w:b w:val="0"/>
          <w:bCs w:val="0"/>
          <w:color w:val="000000"/>
          <w:sz w:val="24"/>
          <w:szCs w:val="24"/>
          <w:lang w:val="pt-BR"/>
        </w:rPr>
        <w:t xml:space="preserve">Constituem </w:t>
      </w:r>
      <w:r w:rsidR="001A3C60">
        <w:rPr>
          <w:b w:val="0"/>
          <w:bCs w:val="0"/>
          <w:color w:val="000000"/>
          <w:sz w:val="24"/>
          <w:szCs w:val="24"/>
          <w:lang w:val="pt-BR"/>
        </w:rPr>
        <w:t xml:space="preserve">ações, projetos e programas </w:t>
      </w:r>
      <w:r w:rsidR="00282F22" w:rsidRPr="004769A8">
        <w:rPr>
          <w:b w:val="0"/>
          <w:bCs w:val="0"/>
          <w:color w:val="000000"/>
          <w:sz w:val="24"/>
          <w:szCs w:val="24"/>
          <w:lang w:val="pt-BR"/>
        </w:rPr>
        <w:t>da PASE/UFG:</w:t>
      </w:r>
    </w:p>
    <w:p w:rsidR="00CA29FC" w:rsidRPr="004769A8" w:rsidRDefault="00CA29FC" w:rsidP="00E552F3">
      <w:pPr>
        <w:pStyle w:val="Heading21"/>
        <w:ind w:left="0" w:right="0" w:firstLine="2041"/>
        <w:jc w:val="both"/>
        <w:rPr>
          <w:bCs w:val="0"/>
          <w:color w:val="000000"/>
          <w:sz w:val="24"/>
          <w:szCs w:val="24"/>
          <w:lang w:val="pt-BR"/>
        </w:rPr>
      </w:pPr>
    </w:p>
    <w:p w:rsidR="00282F22" w:rsidRPr="0034007E" w:rsidRDefault="00282F22" w:rsidP="00E552F3">
      <w:pPr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sz w:val="24"/>
          <w:szCs w:val="24"/>
          <w:lang w:val="pt-BR"/>
        </w:rPr>
      </w:pPr>
      <w:r w:rsidRPr="0034007E">
        <w:rPr>
          <w:sz w:val="24"/>
          <w:szCs w:val="24"/>
          <w:lang w:val="pt-BR"/>
        </w:rPr>
        <w:t xml:space="preserve">Alimentação: materializada pelo fornecimento de refeições nos Restaurantes Universitários </w:t>
      </w:r>
      <w:r w:rsidR="005B6711" w:rsidRPr="0034007E">
        <w:rPr>
          <w:sz w:val="24"/>
          <w:szCs w:val="24"/>
          <w:lang w:val="pt-BR"/>
        </w:rPr>
        <w:t>com isenção integral ou parcial e/</w:t>
      </w:r>
      <w:r w:rsidRPr="0034007E">
        <w:rPr>
          <w:sz w:val="24"/>
          <w:szCs w:val="24"/>
          <w:lang w:val="pt-BR"/>
        </w:rPr>
        <w:t xml:space="preserve">ou pelo repasse de recursos financeiros sob </w:t>
      </w:r>
      <w:r w:rsidR="005D2EFA">
        <w:rPr>
          <w:sz w:val="24"/>
          <w:szCs w:val="24"/>
          <w:lang w:val="pt-BR"/>
        </w:rPr>
        <w:t xml:space="preserve">a </w:t>
      </w:r>
      <w:r w:rsidRPr="0034007E">
        <w:rPr>
          <w:sz w:val="24"/>
          <w:szCs w:val="24"/>
          <w:lang w:val="pt-BR"/>
        </w:rPr>
        <w:t>forma de bolsa</w:t>
      </w:r>
      <w:r w:rsidR="00571933" w:rsidRPr="0034007E">
        <w:rPr>
          <w:sz w:val="24"/>
          <w:szCs w:val="24"/>
          <w:lang w:val="pt-BR"/>
        </w:rPr>
        <w:t xml:space="preserve"> </w:t>
      </w:r>
      <w:r w:rsidRPr="0034007E">
        <w:rPr>
          <w:sz w:val="24"/>
          <w:szCs w:val="24"/>
          <w:lang w:val="pt-BR"/>
        </w:rPr>
        <w:t>aos estudantes</w:t>
      </w:r>
      <w:r w:rsidR="00DE70CC" w:rsidRPr="0034007E">
        <w:rPr>
          <w:sz w:val="24"/>
          <w:szCs w:val="24"/>
          <w:lang w:val="pt-BR"/>
        </w:rPr>
        <w:t>, respeitando especificidades das ações e das Regionais</w:t>
      </w:r>
      <w:r w:rsidR="00C24685" w:rsidRPr="0034007E">
        <w:rPr>
          <w:sz w:val="24"/>
          <w:szCs w:val="24"/>
          <w:lang w:val="pt-BR"/>
        </w:rPr>
        <w:t>;</w:t>
      </w:r>
    </w:p>
    <w:p w:rsidR="00DE27EA" w:rsidRPr="0034007E" w:rsidRDefault="00DE27EA" w:rsidP="00E552F3">
      <w:pPr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sz w:val="24"/>
          <w:szCs w:val="24"/>
          <w:lang w:val="pt-BR"/>
        </w:rPr>
      </w:pPr>
      <w:r w:rsidRPr="00CE0655">
        <w:rPr>
          <w:sz w:val="24"/>
          <w:szCs w:val="24"/>
          <w:shd w:val="clear" w:color="auto" w:fill="FFFFFF"/>
          <w:lang w:val="pt-BR"/>
        </w:rPr>
        <w:t>Bolsa de Permanência UFG</w:t>
      </w:r>
      <w:r w:rsidRPr="0034007E">
        <w:rPr>
          <w:sz w:val="24"/>
          <w:szCs w:val="24"/>
          <w:lang w:val="pt-BR"/>
        </w:rPr>
        <w:t xml:space="preserve">: </w:t>
      </w:r>
      <w:r w:rsidR="005D2EFA">
        <w:rPr>
          <w:sz w:val="24"/>
          <w:szCs w:val="24"/>
          <w:lang w:val="pt-BR"/>
        </w:rPr>
        <w:t xml:space="preserve">consiste no </w:t>
      </w:r>
      <w:r w:rsidRPr="0034007E">
        <w:rPr>
          <w:sz w:val="24"/>
          <w:szCs w:val="24"/>
          <w:lang w:val="pt-BR"/>
        </w:rPr>
        <w:t>repasse de recursos financeiros para custear despesas essenciais ao desempenho acadêmico;</w:t>
      </w:r>
    </w:p>
    <w:p w:rsidR="00DE27EA" w:rsidRPr="0034007E" w:rsidRDefault="00DE27EA" w:rsidP="00E552F3">
      <w:pPr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lang w:val="pt-BR"/>
        </w:rPr>
      </w:pPr>
      <w:r w:rsidRPr="0034007E">
        <w:rPr>
          <w:sz w:val="24"/>
          <w:szCs w:val="24"/>
          <w:lang w:val="pt-BR"/>
        </w:rPr>
        <w:t xml:space="preserve">Moradia Estudantil: </w:t>
      </w:r>
      <w:r w:rsidR="005D2EFA">
        <w:rPr>
          <w:sz w:val="24"/>
          <w:szCs w:val="24"/>
          <w:lang w:val="pt-BR"/>
        </w:rPr>
        <w:t xml:space="preserve">concessão de </w:t>
      </w:r>
      <w:r w:rsidRPr="0034007E">
        <w:rPr>
          <w:sz w:val="24"/>
          <w:szCs w:val="24"/>
          <w:lang w:val="pt-BR"/>
        </w:rPr>
        <w:t>vagas nas Casas de Estudantes Universitários ou pelo repasse de recursos financeiros sob a forma de bolsa;</w:t>
      </w:r>
    </w:p>
    <w:p w:rsidR="00282F22" w:rsidRPr="0034007E" w:rsidRDefault="00282F22" w:rsidP="00E552F3">
      <w:pPr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sz w:val="24"/>
          <w:szCs w:val="24"/>
          <w:lang w:val="pt-BR"/>
        </w:rPr>
      </w:pPr>
      <w:r w:rsidRPr="0034007E">
        <w:rPr>
          <w:sz w:val="24"/>
          <w:szCs w:val="24"/>
          <w:lang w:val="pt-BR"/>
        </w:rPr>
        <w:lastRenderedPageBreak/>
        <w:t>Material Didático-Pedagógico: disponibilização de materiais</w:t>
      </w:r>
      <w:r w:rsidR="00DE27EA" w:rsidRPr="0034007E">
        <w:rPr>
          <w:sz w:val="24"/>
          <w:szCs w:val="24"/>
          <w:lang w:val="pt-BR"/>
        </w:rPr>
        <w:t xml:space="preserve"> e instrumentos pedagógicos</w:t>
      </w:r>
      <w:r w:rsidRPr="0034007E">
        <w:rPr>
          <w:sz w:val="24"/>
          <w:szCs w:val="24"/>
          <w:lang w:val="pt-BR"/>
        </w:rPr>
        <w:t xml:space="preserve"> </w:t>
      </w:r>
      <w:r w:rsidR="00DE27EA" w:rsidRPr="0034007E">
        <w:rPr>
          <w:sz w:val="24"/>
          <w:szCs w:val="24"/>
          <w:lang w:val="pt-BR"/>
        </w:rPr>
        <w:t>de uso comum, atendendo as especificidades de cada área</w:t>
      </w:r>
      <w:r w:rsidRPr="0034007E">
        <w:rPr>
          <w:sz w:val="24"/>
          <w:szCs w:val="24"/>
          <w:lang w:val="pt-BR"/>
        </w:rPr>
        <w:t>;</w:t>
      </w:r>
    </w:p>
    <w:p w:rsidR="00836831" w:rsidRDefault="00282F22" w:rsidP="00E552F3">
      <w:pPr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sz w:val="24"/>
          <w:szCs w:val="24"/>
          <w:lang w:val="pt-BR"/>
        </w:rPr>
      </w:pPr>
      <w:r w:rsidRPr="0034007E">
        <w:rPr>
          <w:sz w:val="24"/>
          <w:szCs w:val="24"/>
          <w:lang w:val="pt-BR"/>
        </w:rPr>
        <w:t xml:space="preserve">Repasse Financeiro Emergencial: </w:t>
      </w:r>
      <w:r w:rsidR="005D2EFA">
        <w:rPr>
          <w:sz w:val="24"/>
          <w:szCs w:val="24"/>
          <w:lang w:val="pt-BR"/>
        </w:rPr>
        <w:t xml:space="preserve">concessão de </w:t>
      </w:r>
      <w:r w:rsidRPr="0034007E">
        <w:rPr>
          <w:sz w:val="24"/>
          <w:szCs w:val="24"/>
          <w:lang w:val="pt-BR"/>
        </w:rPr>
        <w:t xml:space="preserve">crédito financeiro imediato </w:t>
      </w:r>
      <w:r w:rsidR="00AC3254" w:rsidRPr="0034007E">
        <w:rPr>
          <w:sz w:val="24"/>
          <w:szCs w:val="24"/>
          <w:lang w:val="pt-BR"/>
        </w:rPr>
        <w:t>para</w:t>
      </w:r>
      <w:r w:rsidRPr="0034007E">
        <w:rPr>
          <w:sz w:val="24"/>
          <w:szCs w:val="24"/>
          <w:lang w:val="pt-BR"/>
        </w:rPr>
        <w:t xml:space="preserve"> estudant</w:t>
      </w:r>
      <w:r w:rsidR="0001277B" w:rsidRPr="0034007E">
        <w:rPr>
          <w:sz w:val="24"/>
          <w:szCs w:val="24"/>
          <w:lang w:val="pt-BR"/>
        </w:rPr>
        <w:t>e</w:t>
      </w:r>
      <w:r w:rsidRPr="0034007E">
        <w:rPr>
          <w:sz w:val="24"/>
          <w:szCs w:val="24"/>
          <w:lang w:val="pt-BR"/>
        </w:rPr>
        <w:t xml:space="preserve">, de valor equivalente à Bolsa </w:t>
      </w:r>
      <w:r w:rsidR="0001277B" w:rsidRPr="0034007E">
        <w:rPr>
          <w:sz w:val="24"/>
          <w:szCs w:val="24"/>
          <w:lang w:val="pt-BR"/>
        </w:rPr>
        <w:t xml:space="preserve">de </w:t>
      </w:r>
      <w:r w:rsidRPr="0034007E">
        <w:rPr>
          <w:sz w:val="24"/>
          <w:szCs w:val="24"/>
          <w:lang w:val="pt-BR"/>
        </w:rPr>
        <w:t>Permanência, repassado em uma única vez, quando identificada necessidade emergencial, pel</w:t>
      </w:r>
      <w:r w:rsidR="0001277B" w:rsidRPr="0034007E">
        <w:rPr>
          <w:sz w:val="24"/>
          <w:szCs w:val="24"/>
          <w:lang w:val="pt-BR"/>
        </w:rPr>
        <w:t xml:space="preserve">o </w:t>
      </w:r>
      <w:r w:rsidRPr="0034007E">
        <w:rPr>
          <w:sz w:val="24"/>
          <w:szCs w:val="24"/>
          <w:lang w:val="pt-BR"/>
        </w:rPr>
        <w:t>Serviço Social, com base na realidade social, justificativa e necessidades humanas do estudante</w:t>
      </w:r>
      <w:r w:rsidR="0001277B" w:rsidRPr="0034007E">
        <w:rPr>
          <w:sz w:val="24"/>
          <w:szCs w:val="24"/>
          <w:lang w:val="pt-BR"/>
        </w:rPr>
        <w:t>;</w:t>
      </w:r>
    </w:p>
    <w:p w:rsidR="00836831" w:rsidRPr="00CB0B04" w:rsidRDefault="00370ABA" w:rsidP="00E552F3">
      <w:pPr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sz w:val="24"/>
          <w:szCs w:val="24"/>
          <w:lang w:val="pt-BR"/>
        </w:rPr>
      </w:pPr>
      <w:r>
        <w:rPr>
          <w:kern w:val="0"/>
          <w:sz w:val="24"/>
          <w:szCs w:val="24"/>
          <w:lang w:val="pt-BR" w:eastAsia="pt-BR"/>
        </w:rPr>
        <w:t>b</w:t>
      </w:r>
      <w:r w:rsidR="005D4CF8" w:rsidRPr="00CB0B04">
        <w:rPr>
          <w:kern w:val="0"/>
          <w:sz w:val="24"/>
          <w:szCs w:val="24"/>
          <w:lang w:val="pt-BR" w:eastAsia="pt-BR"/>
        </w:rPr>
        <w:t xml:space="preserve">olsa para </w:t>
      </w:r>
      <w:r w:rsidR="00836831" w:rsidRPr="00CB0B04">
        <w:rPr>
          <w:kern w:val="0"/>
          <w:sz w:val="24"/>
          <w:szCs w:val="24"/>
          <w:lang w:val="pt-BR" w:eastAsia="pt-BR"/>
        </w:rPr>
        <w:t xml:space="preserve">o </w:t>
      </w:r>
      <w:r w:rsidR="005D4CF8" w:rsidRPr="00CB0B04">
        <w:rPr>
          <w:kern w:val="0"/>
          <w:sz w:val="24"/>
          <w:szCs w:val="24"/>
          <w:lang w:val="pt-BR" w:eastAsia="pt-BR"/>
        </w:rPr>
        <w:t xml:space="preserve">acompanhante do </w:t>
      </w:r>
      <w:r w:rsidR="00836831" w:rsidRPr="00CB0B04">
        <w:rPr>
          <w:kern w:val="0"/>
          <w:sz w:val="24"/>
          <w:szCs w:val="24"/>
          <w:lang w:val="pt-BR" w:eastAsia="pt-BR"/>
        </w:rPr>
        <w:t>estudante</w:t>
      </w:r>
      <w:r w:rsidR="005D4CF8" w:rsidRPr="00CB0B04">
        <w:rPr>
          <w:kern w:val="0"/>
          <w:sz w:val="24"/>
          <w:szCs w:val="24"/>
          <w:lang w:val="pt-BR" w:eastAsia="pt-BR"/>
        </w:rPr>
        <w:t xml:space="preserve"> com deficiência, transtorno global do desenvolvimento e altas habilidades, de acordo com análise de necessidade realizad</w:t>
      </w:r>
      <w:r w:rsidR="005D2EFA" w:rsidRPr="00CB0B04">
        <w:rPr>
          <w:kern w:val="0"/>
          <w:sz w:val="24"/>
          <w:szCs w:val="24"/>
          <w:lang w:val="pt-BR" w:eastAsia="pt-BR"/>
        </w:rPr>
        <w:t>a pelo núcleo de acessibilidade</w:t>
      </w:r>
      <w:r w:rsidR="00836831" w:rsidRPr="00CB0B04">
        <w:rPr>
          <w:kern w:val="0"/>
          <w:sz w:val="24"/>
          <w:szCs w:val="24"/>
          <w:lang w:val="pt-BR" w:eastAsia="pt-BR"/>
        </w:rPr>
        <w:t>;</w:t>
      </w:r>
    </w:p>
    <w:p w:rsidR="00AE3BF7" w:rsidRDefault="00370ABA" w:rsidP="00E552F3">
      <w:pPr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</w:t>
      </w:r>
      <w:r w:rsidR="002E2C05" w:rsidRPr="00836831">
        <w:rPr>
          <w:sz w:val="24"/>
          <w:szCs w:val="24"/>
          <w:lang w:val="pt-BR"/>
        </w:rPr>
        <w:t xml:space="preserve">poio financeiro </w:t>
      </w:r>
      <w:r w:rsidR="002E2C05" w:rsidRPr="00836831">
        <w:rPr>
          <w:sz w:val="24"/>
          <w:szCs w:val="24"/>
          <w:shd w:val="clear" w:color="auto" w:fill="FFFFFF"/>
          <w:lang w:val="pt-BR"/>
        </w:rPr>
        <w:t>para</w:t>
      </w:r>
      <w:r w:rsidR="0001277B" w:rsidRPr="00836831">
        <w:rPr>
          <w:sz w:val="24"/>
          <w:szCs w:val="24"/>
          <w:shd w:val="clear" w:color="auto" w:fill="FFFFFF"/>
          <w:lang w:val="pt-BR"/>
        </w:rPr>
        <w:t xml:space="preserve"> </w:t>
      </w:r>
      <w:r w:rsidR="00221047" w:rsidRPr="00836831">
        <w:rPr>
          <w:sz w:val="24"/>
          <w:szCs w:val="24"/>
          <w:shd w:val="clear" w:color="auto" w:fill="FFFFFF"/>
          <w:lang w:val="pt-BR"/>
        </w:rPr>
        <w:t xml:space="preserve">participação em </w:t>
      </w:r>
      <w:r w:rsidR="00860064" w:rsidRPr="00836831">
        <w:rPr>
          <w:sz w:val="24"/>
          <w:szCs w:val="24"/>
          <w:shd w:val="clear" w:color="auto" w:fill="FFFFFF"/>
          <w:lang w:val="pt-BR"/>
        </w:rPr>
        <w:t xml:space="preserve">eventos: </w:t>
      </w:r>
      <w:r w:rsidR="005D2EFA" w:rsidRPr="00836831">
        <w:rPr>
          <w:sz w:val="24"/>
          <w:szCs w:val="24"/>
          <w:shd w:val="clear" w:color="auto" w:fill="FFFFFF"/>
          <w:lang w:val="pt-BR"/>
        </w:rPr>
        <w:t>concessão de passagens</w:t>
      </w:r>
      <w:r w:rsidR="0006007F" w:rsidRPr="00836831">
        <w:rPr>
          <w:sz w:val="24"/>
          <w:szCs w:val="24"/>
          <w:shd w:val="clear" w:color="auto" w:fill="FFFFFF"/>
          <w:lang w:val="pt-BR"/>
        </w:rPr>
        <w:t xml:space="preserve"> intermunicipais e/ou interestaduais</w:t>
      </w:r>
      <w:r w:rsidR="00EC22CD" w:rsidRPr="00836831">
        <w:rPr>
          <w:sz w:val="24"/>
          <w:szCs w:val="24"/>
          <w:shd w:val="clear" w:color="auto" w:fill="FFFFFF"/>
          <w:lang w:val="pt-BR"/>
        </w:rPr>
        <w:t xml:space="preserve">, </w:t>
      </w:r>
      <w:r w:rsidR="0001277B" w:rsidRPr="00836831">
        <w:rPr>
          <w:sz w:val="24"/>
          <w:szCs w:val="24"/>
          <w:shd w:val="clear" w:color="auto" w:fill="FFFFFF"/>
          <w:lang w:val="pt-BR"/>
        </w:rPr>
        <w:t>alimentação e hospedagem;</w:t>
      </w:r>
    </w:p>
    <w:p w:rsidR="006D6C39" w:rsidRPr="00B664F7" w:rsidRDefault="00370ABA" w:rsidP="00E552F3">
      <w:pPr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shd w:val="clear" w:color="auto" w:fill="FFFFFF"/>
          <w:lang w:val="pt-BR"/>
        </w:rPr>
        <w:t>a</w:t>
      </w:r>
      <w:r w:rsidR="00836831" w:rsidRPr="00B664F7">
        <w:rPr>
          <w:sz w:val="24"/>
          <w:szCs w:val="24"/>
          <w:shd w:val="clear" w:color="auto" w:fill="FFFFFF"/>
          <w:lang w:val="pt-BR"/>
        </w:rPr>
        <w:t xml:space="preserve">tenção </w:t>
      </w:r>
      <w:r w:rsidR="00AE3BF7" w:rsidRPr="00B664F7">
        <w:rPr>
          <w:sz w:val="24"/>
          <w:szCs w:val="24"/>
          <w:shd w:val="clear" w:color="auto" w:fill="FFFFFF"/>
          <w:lang w:val="pt-BR"/>
        </w:rPr>
        <w:t>à</w:t>
      </w:r>
      <w:r w:rsidR="00836831" w:rsidRPr="00B664F7">
        <w:rPr>
          <w:sz w:val="24"/>
          <w:szCs w:val="24"/>
          <w:shd w:val="clear" w:color="auto" w:fill="FFFFFF"/>
          <w:lang w:val="pt-BR"/>
        </w:rPr>
        <w:t xml:space="preserve"> saúde</w:t>
      </w:r>
      <w:r w:rsidR="00AE3BF7" w:rsidRPr="00B664F7">
        <w:rPr>
          <w:sz w:val="24"/>
          <w:szCs w:val="24"/>
          <w:shd w:val="clear" w:color="auto" w:fill="FFFFFF"/>
          <w:lang w:val="pt-BR"/>
        </w:rPr>
        <w:t xml:space="preserve">, especialmente </w:t>
      </w:r>
      <w:r w:rsidR="00B25486" w:rsidRPr="00B664F7">
        <w:rPr>
          <w:sz w:val="24"/>
          <w:szCs w:val="24"/>
          <w:shd w:val="clear" w:color="auto" w:fill="FFFFFF"/>
          <w:lang w:val="pt-BR"/>
        </w:rPr>
        <w:t>nas áreas de</w:t>
      </w:r>
      <w:r w:rsidR="006D6C39" w:rsidRPr="00B664F7">
        <w:rPr>
          <w:sz w:val="24"/>
          <w:szCs w:val="24"/>
          <w:lang w:val="pt-BR"/>
        </w:rPr>
        <w:t xml:space="preserve"> Saúde Mental</w:t>
      </w:r>
      <w:r w:rsidR="006D2847" w:rsidRPr="00B664F7">
        <w:rPr>
          <w:sz w:val="24"/>
          <w:szCs w:val="24"/>
          <w:lang w:val="pt-BR"/>
        </w:rPr>
        <w:t xml:space="preserve">, </w:t>
      </w:r>
      <w:r w:rsidR="006D6C39" w:rsidRPr="00B664F7">
        <w:rPr>
          <w:sz w:val="24"/>
          <w:szCs w:val="24"/>
          <w:lang w:val="pt-BR"/>
        </w:rPr>
        <w:t>Bucal</w:t>
      </w:r>
      <w:r w:rsidR="006D2847" w:rsidRPr="00B664F7">
        <w:rPr>
          <w:sz w:val="24"/>
          <w:szCs w:val="24"/>
          <w:lang w:val="pt-BR"/>
        </w:rPr>
        <w:t>, Alimentar e Nutricional e de Esporte e lazer.</w:t>
      </w:r>
    </w:p>
    <w:p w:rsidR="007B59D1" w:rsidRDefault="007B59D1" w:rsidP="00E552F3">
      <w:pPr>
        <w:pStyle w:val="Corpodetexto"/>
        <w:spacing w:line="360" w:lineRule="auto"/>
        <w:ind w:right="102"/>
        <w:jc w:val="both"/>
        <w:rPr>
          <w:b/>
          <w:bCs/>
          <w:sz w:val="24"/>
          <w:szCs w:val="24"/>
          <w:u w:val="single"/>
          <w:lang w:val="pt-BR"/>
        </w:rPr>
      </w:pPr>
    </w:p>
    <w:p w:rsidR="004E4628" w:rsidRPr="00C731DD" w:rsidRDefault="00C731DD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4769A8">
        <w:rPr>
          <w:bCs w:val="0"/>
          <w:color w:val="000000"/>
          <w:sz w:val="24"/>
          <w:szCs w:val="24"/>
          <w:lang w:val="pt-BR"/>
        </w:rPr>
        <w:t>Art.</w:t>
      </w:r>
      <w:r>
        <w:rPr>
          <w:bCs w:val="0"/>
          <w:color w:val="000000"/>
          <w:sz w:val="24"/>
          <w:szCs w:val="24"/>
          <w:lang w:val="pt-BR"/>
        </w:rPr>
        <w:t xml:space="preserve"> 8º</w:t>
      </w:r>
      <w:r w:rsidR="00370ABA">
        <w:rPr>
          <w:bCs w:val="0"/>
          <w:color w:val="000000"/>
          <w:sz w:val="24"/>
          <w:szCs w:val="24"/>
          <w:lang w:val="pt-BR"/>
        </w:rPr>
        <w:t xml:space="preserve"> </w:t>
      </w:r>
      <w:r w:rsidR="00796376" w:rsidRPr="00C731DD">
        <w:rPr>
          <w:b w:val="0"/>
          <w:bCs w:val="0"/>
          <w:color w:val="000000"/>
          <w:sz w:val="24"/>
          <w:szCs w:val="24"/>
          <w:lang w:val="pt-BR"/>
        </w:rPr>
        <w:t>É permit</w:t>
      </w:r>
      <w:r w:rsidR="004E4628" w:rsidRPr="00C731DD">
        <w:rPr>
          <w:b w:val="0"/>
          <w:bCs w:val="0"/>
          <w:color w:val="000000"/>
          <w:sz w:val="24"/>
          <w:szCs w:val="24"/>
          <w:lang w:val="pt-BR"/>
        </w:rPr>
        <w:t>ida</w:t>
      </w:r>
      <w:r w:rsidR="00796376" w:rsidRPr="00C731DD">
        <w:rPr>
          <w:b w:val="0"/>
          <w:bCs w:val="0"/>
          <w:color w:val="000000"/>
          <w:sz w:val="24"/>
          <w:szCs w:val="24"/>
          <w:lang w:val="pt-BR"/>
        </w:rPr>
        <w:t xml:space="preserve"> a acumulação de </w:t>
      </w:r>
      <w:r w:rsidR="00F9773F" w:rsidRPr="00C731DD">
        <w:rPr>
          <w:b w:val="0"/>
          <w:bCs w:val="0"/>
          <w:color w:val="000000"/>
          <w:sz w:val="24"/>
          <w:szCs w:val="24"/>
          <w:lang w:val="pt-BR"/>
        </w:rPr>
        <w:t xml:space="preserve">bolsas </w:t>
      </w:r>
      <w:r w:rsidR="00796376" w:rsidRPr="00C731DD">
        <w:rPr>
          <w:b w:val="0"/>
          <w:bCs w:val="0"/>
          <w:color w:val="000000"/>
          <w:sz w:val="24"/>
          <w:szCs w:val="24"/>
          <w:lang w:val="pt-BR"/>
        </w:rPr>
        <w:t>de assistência estudantil com outras modalidades de bolsas, desde que o valor pecuniário</w:t>
      </w:r>
      <w:r w:rsidR="004E4628" w:rsidRPr="00C731DD">
        <w:rPr>
          <w:b w:val="0"/>
          <w:bCs w:val="0"/>
          <w:color w:val="000000"/>
          <w:sz w:val="24"/>
          <w:szCs w:val="24"/>
          <w:lang w:val="pt-BR"/>
        </w:rPr>
        <w:t xml:space="preserve"> mensal não seja superior a 1,5 salário mínimo (um salário-mínimo e meio).</w:t>
      </w:r>
    </w:p>
    <w:p w:rsidR="00F9773F" w:rsidRDefault="00F9773F" w:rsidP="00E14C70">
      <w:pPr>
        <w:pStyle w:val="Corpodetexto"/>
        <w:spacing w:line="360" w:lineRule="auto"/>
        <w:ind w:right="102"/>
        <w:jc w:val="both"/>
        <w:rPr>
          <w:b/>
          <w:bCs/>
          <w:sz w:val="24"/>
          <w:szCs w:val="24"/>
          <w:u w:val="single"/>
          <w:lang w:val="pt-BR"/>
        </w:rPr>
      </w:pPr>
    </w:p>
    <w:p w:rsidR="001C2E58" w:rsidRDefault="003D32B1" w:rsidP="00E14C70">
      <w:pPr>
        <w:pStyle w:val="Corpodetexto"/>
        <w:spacing w:line="360" w:lineRule="auto"/>
        <w:ind w:right="102"/>
        <w:jc w:val="center"/>
        <w:rPr>
          <w:b/>
          <w:lang w:val="pt-BR"/>
        </w:rPr>
      </w:pPr>
      <w:r w:rsidRPr="003D32B1">
        <w:rPr>
          <w:b/>
          <w:lang w:val="pt-BR"/>
        </w:rPr>
        <w:t>DAS CONDIÇÕES DE ACESSO</w:t>
      </w:r>
    </w:p>
    <w:p w:rsidR="003D32B1" w:rsidRPr="003D32B1" w:rsidRDefault="003D32B1" w:rsidP="00E14C70">
      <w:pPr>
        <w:pStyle w:val="Corpodetexto"/>
        <w:spacing w:line="360" w:lineRule="auto"/>
        <w:ind w:right="102"/>
        <w:jc w:val="center"/>
        <w:rPr>
          <w:b/>
          <w:lang w:val="pt-BR"/>
        </w:rPr>
      </w:pPr>
    </w:p>
    <w:p w:rsidR="00CA29FC" w:rsidRDefault="001C2E58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C731DD">
        <w:rPr>
          <w:bCs w:val="0"/>
          <w:color w:val="000000"/>
          <w:sz w:val="24"/>
          <w:szCs w:val="24"/>
          <w:lang w:val="pt-BR"/>
        </w:rPr>
        <w:t>Art.</w:t>
      </w:r>
      <w:r w:rsidR="00C731DD" w:rsidRPr="00C731DD">
        <w:rPr>
          <w:bCs w:val="0"/>
          <w:color w:val="000000"/>
          <w:sz w:val="24"/>
          <w:szCs w:val="24"/>
          <w:lang w:val="pt-BR"/>
        </w:rPr>
        <w:t xml:space="preserve"> 9</w:t>
      </w:r>
      <w:r w:rsidR="000156AD" w:rsidRPr="00C731DD">
        <w:rPr>
          <w:bCs w:val="0"/>
          <w:color w:val="000000"/>
          <w:sz w:val="24"/>
          <w:szCs w:val="24"/>
          <w:lang w:val="pt-BR"/>
        </w:rPr>
        <w:t xml:space="preserve">º </w:t>
      </w:r>
      <w:r w:rsidR="000156AD" w:rsidRPr="00C731DD">
        <w:rPr>
          <w:b w:val="0"/>
          <w:bCs w:val="0"/>
          <w:color w:val="000000"/>
          <w:sz w:val="24"/>
          <w:szCs w:val="24"/>
          <w:lang w:val="pt-BR"/>
        </w:rPr>
        <w:t xml:space="preserve">A inserção de estudantes em </w:t>
      </w:r>
      <w:r w:rsidR="006D6C39" w:rsidRPr="00C731DD">
        <w:rPr>
          <w:b w:val="0"/>
          <w:bCs w:val="0"/>
          <w:color w:val="000000"/>
          <w:sz w:val="24"/>
          <w:szCs w:val="24"/>
          <w:lang w:val="pt-BR"/>
        </w:rPr>
        <w:t xml:space="preserve">ações </w:t>
      </w:r>
      <w:r w:rsidR="00E60443" w:rsidRPr="00C731DD">
        <w:rPr>
          <w:b w:val="0"/>
          <w:bCs w:val="0"/>
          <w:color w:val="000000"/>
          <w:sz w:val="24"/>
          <w:szCs w:val="24"/>
          <w:lang w:val="pt-BR"/>
        </w:rPr>
        <w:t>n</w:t>
      </w:r>
      <w:r w:rsidR="000156AD" w:rsidRPr="00C731DD">
        <w:rPr>
          <w:b w:val="0"/>
          <w:bCs w:val="0"/>
          <w:color w:val="000000"/>
          <w:sz w:val="24"/>
          <w:szCs w:val="24"/>
          <w:lang w:val="pt-BR"/>
        </w:rPr>
        <w:t xml:space="preserve">as quais seja necessária seleção, a mesma </w:t>
      </w:r>
      <w:r w:rsidRPr="00C731DD">
        <w:rPr>
          <w:b w:val="0"/>
          <w:bCs w:val="0"/>
          <w:color w:val="000000"/>
          <w:sz w:val="24"/>
          <w:szCs w:val="24"/>
          <w:lang w:val="pt-BR"/>
        </w:rPr>
        <w:t xml:space="preserve">ocorrerá </w:t>
      </w:r>
      <w:r w:rsidR="00B80961" w:rsidRPr="00C731DD">
        <w:rPr>
          <w:b w:val="0"/>
          <w:bCs w:val="0"/>
          <w:color w:val="000000"/>
          <w:sz w:val="24"/>
          <w:szCs w:val="24"/>
          <w:lang w:val="pt-BR"/>
        </w:rPr>
        <w:t>por meio de editais públicos específicos</w:t>
      </w:r>
      <w:r w:rsidR="001E0161" w:rsidRPr="00C731DD">
        <w:rPr>
          <w:b w:val="0"/>
          <w:bCs w:val="0"/>
          <w:color w:val="000000"/>
          <w:sz w:val="24"/>
          <w:szCs w:val="24"/>
          <w:lang w:val="pt-BR"/>
        </w:rPr>
        <w:t xml:space="preserve"> nos quais serão estabelecidos os indicadores para o</w:t>
      </w:r>
      <w:r w:rsidR="005D2EFA">
        <w:rPr>
          <w:b w:val="0"/>
          <w:bCs w:val="0"/>
          <w:color w:val="000000"/>
          <w:sz w:val="24"/>
          <w:szCs w:val="24"/>
          <w:lang w:val="pt-BR"/>
        </w:rPr>
        <w:t>s</w:t>
      </w:r>
      <w:r w:rsidR="001E0161" w:rsidRPr="00C731DD">
        <w:rPr>
          <w:b w:val="0"/>
          <w:bCs w:val="0"/>
          <w:color w:val="000000"/>
          <w:sz w:val="24"/>
          <w:szCs w:val="24"/>
          <w:lang w:val="pt-BR"/>
        </w:rPr>
        <w:t xml:space="preserve"> estudo</w:t>
      </w:r>
      <w:r w:rsidR="005D2EFA">
        <w:rPr>
          <w:b w:val="0"/>
          <w:bCs w:val="0"/>
          <w:color w:val="000000"/>
          <w:sz w:val="24"/>
          <w:szCs w:val="24"/>
          <w:lang w:val="pt-BR"/>
        </w:rPr>
        <w:t>s</w:t>
      </w:r>
      <w:r w:rsidR="001E0161" w:rsidRPr="00C731DD">
        <w:rPr>
          <w:b w:val="0"/>
          <w:bCs w:val="0"/>
          <w:color w:val="000000"/>
          <w:sz w:val="24"/>
          <w:szCs w:val="24"/>
          <w:lang w:val="pt-BR"/>
        </w:rPr>
        <w:t xml:space="preserve"> d</w:t>
      </w:r>
      <w:r w:rsidR="00E60443" w:rsidRPr="00C731DD">
        <w:rPr>
          <w:b w:val="0"/>
          <w:bCs w:val="0"/>
          <w:color w:val="000000"/>
          <w:sz w:val="24"/>
          <w:szCs w:val="24"/>
          <w:lang w:val="pt-BR"/>
        </w:rPr>
        <w:t>a</w:t>
      </w:r>
      <w:r w:rsidR="005D2EFA">
        <w:rPr>
          <w:b w:val="0"/>
          <w:bCs w:val="0"/>
          <w:color w:val="000000"/>
          <w:sz w:val="24"/>
          <w:szCs w:val="24"/>
          <w:lang w:val="pt-BR"/>
        </w:rPr>
        <w:t>s</w:t>
      </w:r>
      <w:r w:rsidR="00E60443" w:rsidRPr="00C731DD">
        <w:rPr>
          <w:b w:val="0"/>
          <w:bCs w:val="0"/>
          <w:color w:val="000000"/>
          <w:sz w:val="24"/>
          <w:szCs w:val="24"/>
          <w:lang w:val="pt-BR"/>
        </w:rPr>
        <w:t xml:space="preserve"> realidade</w:t>
      </w:r>
      <w:r w:rsidR="005D2EFA">
        <w:rPr>
          <w:b w:val="0"/>
          <w:bCs w:val="0"/>
          <w:color w:val="000000"/>
          <w:sz w:val="24"/>
          <w:szCs w:val="24"/>
          <w:lang w:val="pt-BR"/>
        </w:rPr>
        <w:t>s sociais</w:t>
      </w:r>
      <w:r w:rsidR="00E60443" w:rsidRPr="00C731DD">
        <w:rPr>
          <w:b w:val="0"/>
          <w:bCs w:val="0"/>
          <w:color w:val="000000"/>
          <w:sz w:val="24"/>
          <w:szCs w:val="24"/>
          <w:lang w:val="pt-BR"/>
        </w:rPr>
        <w:t xml:space="preserve"> </w:t>
      </w:r>
      <w:r w:rsidR="005D2EFA">
        <w:rPr>
          <w:b w:val="0"/>
          <w:bCs w:val="0"/>
          <w:color w:val="000000"/>
          <w:sz w:val="24"/>
          <w:szCs w:val="24"/>
          <w:lang w:val="pt-BR"/>
        </w:rPr>
        <w:t>dos</w:t>
      </w:r>
      <w:r w:rsidR="001E0161" w:rsidRPr="00C731DD">
        <w:rPr>
          <w:b w:val="0"/>
          <w:bCs w:val="0"/>
          <w:color w:val="000000"/>
          <w:sz w:val="24"/>
          <w:szCs w:val="24"/>
          <w:lang w:val="pt-BR"/>
        </w:rPr>
        <w:t xml:space="preserve"> estudantes</w:t>
      </w:r>
      <w:r w:rsidR="005D2EFA">
        <w:rPr>
          <w:b w:val="0"/>
          <w:bCs w:val="0"/>
          <w:color w:val="000000"/>
          <w:sz w:val="24"/>
          <w:szCs w:val="24"/>
          <w:lang w:val="pt-BR"/>
        </w:rPr>
        <w:t>.</w:t>
      </w:r>
      <w:r w:rsidR="001E0161" w:rsidRPr="00C731DD">
        <w:rPr>
          <w:b w:val="0"/>
          <w:bCs w:val="0"/>
          <w:color w:val="000000"/>
          <w:sz w:val="24"/>
          <w:szCs w:val="24"/>
          <w:lang w:val="pt-BR"/>
        </w:rPr>
        <w:t xml:space="preserve"> </w:t>
      </w:r>
    </w:p>
    <w:p w:rsidR="005D2EFA" w:rsidRDefault="005D2EFA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</w:p>
    <w:p w:rsidR="005D2EFA" w:rsidRDefault="005D2EFA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C731DD">
        <w:rPr>
          <w:bCs w:val="0"/>
          <w:color w:val="000000"/>
          <w:sz w:val="24"/>
          <w:szCs w:val="24"/>
          <w:lang w:val="pt-BR"/>
        </w:rPr>
        <w:t xml:space="preserve">§ 1º </w:t>
      </w:r>
      <w:r w:rsidRPr="005D2EFA">
        <w:rPr>
          <w:b w:val="0"/>
          <w:bCs w:val="0"/>
          <w:color w:val="000000"/>
          <w:sz w:val="24"/>
          <w:szCs w:val="24"/>
          <w:lang w:val="pt-BR"/>
        </w:rPr>
        <w:t>Os estudos das realidades sociais dos estudantes será</w:t>
      </w:r>
      <w:r>
        <w:rPr>
          <w:bCs w:val="0"/>
          <w:color w:val="000000"/>
          <w:sz w:val="24"/>
          <w:szCs w:val="24"/>
          <w:lang w:val="pt-BR"/>
        </w:rPr>
        <w:t xml:space="preserve"> </w:t>
      </w:r>
      <w:r w:rsidRPr="00C731DD">
        <w:rPr>
          <w:b w:val="0"/>
          <w:bCs w:val="0"/>
          <w:color w:val="000000"/>
          <w:sz w:val="24"/>
          <w:szCs w:val="24"/>
          <w:lang w:val="pt-BR"/>
        </w:rPr>
        <w:t>realizado pelos/</w:t>
      </w:r>
      <w:r w:rsidR="00370ABA">
        <w:rPr>
          <w:b w:val="0"/>
          <w:bCs w:val="0"/>
          <w:color w:val="000000"/>
          <w:sz w:val="24"/>
          <w:szCs w:val="24"/>
          <w:lang w:val="pt-BR"/>
        </w:rPr>
        <w:t>as assistentes sociais vinculado</w:t>
      </w:r>
      <w:r w:rsidRPr="00C731DD">
        <w:rPr>
          <w:b w:val="0"/>
          <w:bCs w:val="0"/>
          <w:color w:val="000000"/>
          <w:sz w:val="24"/>
          <w:szCs w:val="24"/>
          <w:lang w:val="pt-BR"/>
        </w:rPr>
        <w:t xml:space="preserve">s à </w:t>
      </w:r>
      <w:r>
        <w:rPr>
          <w:b w:val="0"/>
          <w:bCs w:val="0"/>
          <w:color w:val="000000"/>
          <w:sz w:val="24"/>
          <w:szCs w:val="24"/>
          <w:lang w:val="pt-BR"/>
        </w:rPr>
        <w:t>PROCOM</w:t>
      </w:r>
      <w:r w:rsidRPr="00C731DD">
        <w:rPr>
          <w:b w:val="0"/>
          <w:bCs w:val="0"/>
          <w:color w:val="000000"/>
          <w:sz w:val="24"/>
          <w:szCs w:val="24"/>
          <w:lang w:val="pt-BR"/>
        </w:rPr>
        <w:t>.</w:t>
      </w:r>
    </w:p>
    <w:p w:rsidR="005D2EFA" w:rsidRPr="00C731DD" w:rsidRDefault="005D2EFA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</w:p>
    <w:p w:rsidR="001C2E58" w:rsidRDefault="00C731DD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C731DD">
        <w:rPr>
          <w:bCs w:val="0"/>
          <w:color w:val="000000"/>
          <w:sz w:val="24"/>
          <w:szCs w:val="24"/>
          <w:lang w:val="pt-BR"/>
        </w:rPr>
        <w:t xml:space="preserve">§ </w:t>
      </w:r>
      <w:r w:rsidR="005D2EFA">
        <w:rPr>
          <w:bCs w:val="0"/>
          <w:color w:val="000000"/>
          <w:sz w:val="24"/>
          <w:szCs w:val="24"/>
          <w:lang w:val="pt-BR"/>
        </w:rPr>
        <w:t>2</w:t>
      </w:r>
      <w:r w:rsidRPr="00C731DD">
        <w:rPr>
          <w:bCs w:val="0"/>
          <w:color w:val="000000"/>
          <w:sz w:val="24"/>
          <w:szCs w:val="24"/>
          <w:lang w:val="pt-BR"/>
        </w:rPr>
        <w:t>º</w:t>
      </w:r>
      <w:r w:rsidR="001C2E58" w:rsidRPr="00C731DD">
        <w:rPr>
          <w:bCs w:val="0"/>
          <w:color w:val="000000"/>
          <w:sz w:val="24"/>
          <w:szCs w:val="24"/>
          <w:lang w:val="pt-BR"/>
        </w:rPr>
        <w:t xml:space="preserve"> </w:t>
      </w:r>
      <w:r w:rsidR="001C2E58" w:rsidRPr="00C731DD">
        <w:rPr>
          <w:b w:val="0"/>
          <w:bCs w:val="0"/>
          <w:color w:val="000000"/>
          <w:sz w:val="24"/>
          <w:szCs w:val="24"/>
          <w:lang w:val="pt-BR"/>
        </w:rPr>
        <w:t>Em situações emergenciais</w:t>
      </w:r>
      <w:r w:rsidR="00370ABA">
        <w:rPr>
          <w:b w:val="0"/>
          <w:bCs w:val="0"/>
          <w:color w:val="000000"/>
          <w:sz w:val="24"/>
          <w:szCs w:val="24"/>
          <w:lang w:val="pt-BR"/>
        </w:rPr>
        <w:t>,</w:t>
      </w:r>
      <w:r w:rsidR="001C2E58" w:rsidRPr="00C731DD">
        <w:rPr>
          <w:b w:val="0"/>
          <w:bCs w:val="0"/>
          <w:color w:val="000000"/>
          <w:sz w:val="24"/>
          <w:szCs w:val="24"/>
          <w:lang w:val="pt-BR"/>
        </w:rPr>
        <w:t xml:space="preserve"> a inserção de estudantes n</w:t>
      </w:r>
      <w:r w:rsidR="00E60443" w:rsidRPr="00C731DD">
        <w:rPr>
          <w:b w:val="0"/>
          <w:bCs w:val="0"/>
          <w:color w:val="000000"/>
          <w:sz w:val="24"/>
          <w:szCs w:val="24"/>
          <w:lang w:val="pt-BR"/>
        </w:rPr>
        <w:t>as ações</w:t>
      </w:r>
      <w:r w:rsidR="001C2E58" w:rsidRPr="00C731DD">
        <w:rPr>
          <w:b w:val="0"/>
          <w:bCs w:val="0"/>
          <w:color w:val="000000"/>
          <w:sz w:val="24"/>
          <w:szCs w:val="24"/>
          <w:lang w:val="pt-BR"/>
        </w:rPr>
        <w:t xml:space="preserve"> deverá ser feita a partir do momento em que o estudo de realidade social indicar sua necessidade social imediata e seja const</w:t>
      </w:r>
      <w:r w:rsidR="00370ABA">
        <w:rPr>
          <w:b w:val="0"/>
          <w:bCs w:val="0"/>
          <w:color w:val="000000"/>
          <w:sz w:val="24"/>
          <w:szCs w:val="24"/>
          <w:lang w:val="pt-BR"/>
        </w:rPr>
        <w:t>atada a disponibilidade de vaga.</w:t>
      </w:r>
    </w:p>
    <w:p w:rsidR="00CA29FC" w:rsidRPr="00C731DD" w:rsidRDefault="00CA29FC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</w:p>
    <w:p w:rsidR="00BE40EB" w:rsidRPr="00C731DD" w:rsidRDefault="00C731DD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C731DD">
        <w:rPr>
          <w:bCs w:val="0"/>
          <w:color w:val="000000"/>
          <w:sz w:val="24"/>
          <w:szCs w:val="24"/>
          <w:lang w:val="pt-BR"/>
        </w:rPr>
        <w:t xml:space="preserve">§ </w:t>
      </w:r>
      <w:r w:rsidR="005D2EFA">
        <w:rPr>
          <w:bCs w:val="0"/>
          <w:color w:val="000000"/>
          <w:sz w:val="24"/>
          <w:szCs w:val="24"/>
          <w:lang w:val="pt-BR"/>
        </w:rPr>
        <w:t>3</w:t>
      </w:r>
      <w:r w:rsidRPr="00C731DD">
        <w:rPr>
          <w:bCs w:val="0"/>
          <w:color w:val="000000"/>
          <w:sz w:val="24"/>
          <w:szCs w:val="24"/>
          <w:lang w:val="pt-BR"/>
        </w:rPr>
        <w:t>º</w:t>
      </w:r>
      <w:r w:rsidR="00BE40EB" w:rsidRPr="00C731DD">
        <w:rPr>
          <w:b w:val="0"/>
          <w:bCs w:val="0"/>
          <w:color w:val="000000"/>
          <w:sz w:val="24"/>
          <w:szCs w:val="24"/>
          <w:lang w:val="pt-BR"/>
        </w:rPr>
        <w:t xml:space="preserve"> O atendimento prioritário será dado ao estudante que esteja cursando a primeira graduação.</w:t>
      </w:r>
    </w:p>
    <w:p w:rsidR="00821F69" w:rsidRDefault="00821F69" w:rsidP="00E14C70">
      <w:pPr>
        <w:pStyle w:val="Heading21"/>
        <w:spacing w:line="360" w:lineRule="auto"/>
        <w:ind w:left="0" w:right="0" w:firstLine="2041"/>
        <w:jc w:val="both"/>
        <w:rPr>
          <w:bCs w:val="0"/>
          <w:color w:val="000000"/>
          <w:sz w:val="24"/>
          <w:szCs w:val="24"/>
          <w:lang w:val="pt-BR"/>
        </w:rPr>
      </w:pPr>
    </w:p>
    <w:p w:rsidR="009A0D08" w:rsidRDefault="009A0D08" w:rsidP="001A3C60">
      <w:pPr>
        <w:pStyle w:val="Corpodetexto"/>
        <w:tabs>
          <w:tab w:val="left" w:pos="142"/>
        </w:tabs>
        <w:spacing w:line="360" w:lineRule="auto"/>
        <w:ind w:right="102"/>
        <w:jc w:val="center"/>
        <w:rPr>
          <w:color w:val="000000"/>
          <w:sz w:val="24"/>
          <w:szCs w:val="24"/>
          <w:lang w:val="pt-BR"/>
        </w:rPr>
      </w:pPr>
      <w:r w:rsidRPr="00213BC7">
        <w:rPr>
          <w:b/>
          <w:bCs/>
          <w:color w:val="000000"/>
          <w:sz w:val="24"/>
          <w:szCs w:val="24"/>
          <w:lang w:val="pt-BR"/>
        </w:rPr>
        <w:lastRenderedPageBreak/>
        <w:t xml:space="preserve">DA IMPLEMENTAÇÃO E </w:t>
      </w:r>
      <w:r w:rsidR="00C731DD">
        <w:rPr>
          <w:b/>
          <w:bCs/>
          <w:color w:val="000000"/>
          <w:sz w:val="24"/>
          <w:szCs w:val="24"/>
          <w:lang w:val="pt-BR"/>
        </w:rPr>
        <w:t xml:space="preserve">DA </w:t>
      </w:r>
      <w:r w:rsidRPr="00213BC7">
        <w:rPr>
          <w:b/>
          <w:bCs/>
          <w:color w:val="000000"/>
          <w:sz w:val="24"/>
          <w:szCs w:val="24"/>
          <w:lang w:val="pt-BR"/>
        </w:rPr>
        <w:t>GESTÃO</w:t>
      </w:r>
    </w:p>
    <w:p w:rsidR="009A0D08" w:rsidRDefault="009A0D08" w:rsidP="00E14C70">
      <w:pPr>
        <w:pStyle w:val="Corpodetexto"/>
        <w:tabs>
          <w:tab w:val="left" w:pos="142"/>
        </w:tabs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9A0D08" w:rsidRDefault="009A0D08" w:rsidP="00E14C70">
      <w:pPr>
        <w:pStyle w:val="Heading21"/>
        <w:spacing w:line="360" w:lineRule="auto"/>
        <w:ind w:left="0" w:right="0" w:firstLine="2041"/>
        <w:jc w:val="both"/>
        <w:rPr>
          <w:bCs w:val="0"/>
          <w:color w:val="000000"/>
          <w:sz w:val="24"/>
          <w:szCs w:val="24"/>
          <w:lang w:val="pt-BR"/>
        </w:rPr>
      </w:pPr>
      <w:r w:rsidRPr="00C731DD">
        <w:rPr>
          <w:bCs w:val="0"/>
          <w:color w:val="000000"/>
          <w:sz w:val="24"/>
          <w:szCs w:val="24"/>
          <w:lang w:val="pt-BR"/>
        </w:rPr>
        <w:t xml:space="preserve">Art. </w:t>
      </w:r>
      <w:r w:rsidR="00C731DD" w:rsidRPr="00C731DD">
        <w:rPr>
          <w:bCs w:val="0"/>
          <w:color w:val="000000"/>
          <w:sz w:val="24"/>
          <w:szCs w:val="24"/>
          <w:lang w:val="pt-BR"/>
        </w:rPr>
        <w:t>10</w:t>
      </w:r>
      <w:r w:rsidR="00126EC8">
        <w:rPr>
          <w:bCs w:val="0"/>
          <w:color w:val="000000"/>
          <w:sz w:val="24"/>
          <w:szCs w:val="24"/>
          <w:lang w:val="pt-BR"/>
        </w:rPr>
        <w:t>º</w:t>
      </w:r>
      <w:r w:rsidRPr="00C731DD">
        <w:rPr>
          <w:bCs w:val="0"/>
          <w:color w:val="000000"/>
          <w:sz w:val="24"/>
          <w:szCs w:val="24"/>
          <w:lang w:val="pt-BR"/>
        </w:rPr>
        <w:t xml:space="preserve"> </w:t>
      </w:r>
      <w:r w:rsidRPr="00C731DD">
        <w:rPr>
          <w:b w:val="0"/>
          <w:bCs w:val="0"/>
          <w:color w:val="000000"/>
          <w:sz w:val="24"/>
          <w:szCs w:val="24"/>
          <w:lang w:val="pt-BR"/>
        </w:rPr>
        <w:t>A Política de Assistência Social Estudantil da Universidade Federal de Goiás (PASE/UFG) será implementada</w:t>
      </w:r>
      <w:r w:rsidR="00C819C4" w:rsidRPr="00C731DD">
        <w:rPr>
          <w:b w:val="0"/>
          <w:bCs w:val="0"/>
          <w:color w:val="000000"/>
          <w:sz w:val="24"/>
          <w:szCs w:val="24"/>
          <w:lang w:val="pt-BR"/>
        </w:rPr>
        <w:t xml:space="preserve"> </w:t>
      </w:r>
      <w:r w:rsidR="005F4FF8">
        <w:rPr>
          <w:b w:val="0"/>
          <w:bCs w:val="0"/>
          <w:color w:val="000000"/>
          <w:sz w:val="24"/>
          <w:szCs w:val="24"/>
          <w:lang w:val="pt-BR"/>
        </w:rPr>
        <w:t>pela Pró-R</w:t>
      </w:r>
      <w:r w:rsidRPr="00C731DD">
        <w:rPr>
          <w:b w:val="0"/>
          <w:bCs w:val="0"/>
          <w:color w:val="000000"/>
          <w:sz w:val="24"/>
          <w:szCs w:val="24"/>
          <w:lang w:val="pt-BR"/>
        </w:rPr>
        <w:t>eitoria de Assuntos da Comunidade Universitária (</w:t>
      </w:r>
      <w:r w:rsidR="00C731DD">
        <w:rPr>
          <w:b w:val="0"/>
          <w:bCs w:val="0"/>
          <w:color w:val="000000"/>
          <w:sz w:val="24"/>
          <w:szCs w:val="24"/>
          <w:lang w:val="pt-BR"/>
        </w:rPr>
        <w:t>PROCOM</w:t>
      </w:r>
      <w:r w:rsidRPr="00C731DD">
        <w:rPr>
          <w:b w:val="0"/>
          <w:bCs w:val="0"/>
          <w:color w:val="000000"/>
          <w:sz w:val="24"/>
          <w:szCs w:val="24"/>
          <w:lang w:val="pt-BR"/>
        </w:rPr>
        <w:t>), que contará com um Conselho Consultivo.</w:t>
      </w:r>
      <w:r w:rsidRPr="00C731DD">
        <w:rPr>
          <w:bCs w:val="0"/>
          <w:color w:val="000000"/>
          <w:sz w:val="24"/>
          <w:szCs w:val="24"/>
          <w:lang w:val="pt-BR"/>
        </w:rPr>
        <w:t xml:space="preserve"> </w:t>
      </w:r>
    </w:p>
    <w:p w:rsidR="00CA29FC" w:rsidRPr="00C731DD" w:rsidRDefault="00CA29FC" w:rsidP="00E14C70">
      <w:pPr>
        <w:pStyle w:val="Heading21"/>
        <w:spacing w:line="360" w:lineRule="auto"/>
        <w:ind w:left="0" w:right="0" w:firstLine="2041"/>
        <w:jc w:val="both"/>
        <w:rPr>
          <w:bCs w:val="0"/>
          <w:color w:val="000000"/>
          <w:sz w:val="24"/>
          <w:szCs w:val="24"/>
          <w:lang w:val="pt-BR"/>
        </w:rPr>
      </w:pPr>
    </w:p>
    <w:p w:rsidR="009A0D08" w:rsidRDefault="009A0D08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C731DD">
        <w:rPr>
          <w:bCs w:val="0"/>
          <w:color w:val="000000"/>
          <w:sz w:val="24"/>
          <w:szCs w:val="24"/>
          <w:lang w:val="pt-BR"/>
        </w:rPr>
        <w:t>Parágrafo único</w:t>
      </w:r>
      <w:r w:rsidR="00C731DD" w:rsidRPr="00C731DD">
        <w:rPr>
          <w:bCs w:val="0"/>
          <w:color w:val="000000"/>
          <w:sz w:val="24"/>
          <w:szCs w:val="24"/>
          <w:lang w:val="pt-BR"/>
        </w:rPr>
        <w:t>.</w:t>
      </w:r>
      <w:r w:rsidRPr="00C731DD">
        <w:rPr>
          <w:bCs w:val="0"/>
          <w:color w:val="000000"/>
          <w:sz w:val="24"/>
          <w:szCs w:val="24"/>
          <w:lang w:val="pt-BR"/>
        </w:rPr>
        <w:t xml:space="preserve"> </w:t>
      </w:r>
      <w:r w:rsidRPr="00C731DD">
        <w:rPr>
          <w:b w:val="0"/>
          <w:bCs w:val="0"/>
          <w:color w:val="000000"/>
          <w:sz w:val="24"/>
          <w:szCs w:val="24"/>
          <w:lang w:val="pt-BR"/>
        </w:rPr>
        <w:t>Fica instituído o Conselho Consultivo da PASE, que tem por finalidade assessorar no planejamento, implementação e avaliação desta política, com a seguinte composição:</w:t>
      </w:r>
    </w:p>
    <w:p w:rsidR="00CA29FC" w:rsidRPr="00C731DD" w:rsidRDefault="00CA29FC" w:rsidP="00E552F3">
      <w:pPr>
        <w:pStyle w:val="Heading21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</w:p>
    <w:p w:rsidR="009A0D08" w:rsidRDefault="001C65D9" w:rsidP="00E552F3">
      <w:pPr>
        <w:pStyle w:val="Corpodetexto"/>
        <w:numPr>
          <w:ilvl w:val="0"/>
          <w:numId w:val="18"/>
        </w:numPr>
        <w:tabs>
          <w:tab w:val="left" w:pos="142"/>
        </w:tabs>
        <w:spacing w:line="360" w:lineRule="auto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Pró-R</w:t>
      </w:r>
      <w:r w:rsidR="009A0D08">
        <w:rPr>
          <w:color w:val="000000"/>
          <w:sz w:val="24"/>
          <w:szCs w:val="24"/>
          <w:lang w:val="pt-BR"/>
        </w:rPr>
        <w:t xml:space="preserve">eitor(a) de </w:t>
      </w:r>
      <w:r>
        <w:rPr>
          <w:color w:val="000000"/>
          <w:sz w:val="24"/>
          <w:szCs w:val="24"/>
          <w:lang w:val="pt-BR"/>
        </w:rPr>
        <w:t>Assuntos da Comunidade U</w:t>
      </w:r>
      <w:r w:rsidR="009A0D08">
        <w:rPr>
          <w:color w:val="000000"/>
          <w:sz w:val="24"/>
          <w:szCs w:val="24"/>
          <w:lang w:val="pt-BR"/>
        </w:rPr>
        <w:t>niversitária (</w:t>
      </w:r>
      <w:r w:rsidR="00C731DD">
        <w:rPr>
          <w:color w:val="000000"/>
          <w:sz w:val="24"/>
          <w:szCs w:val="24"/>
          <w:lang w:val="pt-BR"/>
        </w:rPr>
        <w:t>PROCOM</w:t>
      </w:r>
      <w:r w:rsidR="009A0D08">
        <w:rPr>
          <w:color w:val="000000"/>
          <w:sz w:val="24"/>
          <w:szCs w:val="24"/>
          <w:lang w:val="pt-BR"/>
        </w:rPr>
        <w:t>), como presidente;</w:t>
      </w:r>
    </w:p>
    <w:p w:rsidR="009A0D08" w:rsidRDefault="001C65D9" w:rsidP="00E552F3">
      <w:pPr>
        <w:pStyle w:val="Corpodetexto"/>
        <w:numPr>
          <w:ilvl w:val="0"/>
          <w:numId w:val="18"/>
        </w:numPr>
        <w:tabs>
          <w:tab w:val="left" w:pos="142"/>
        </w:tabs>
        <w:spacing w:line="360" w:lineRule="auto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d</w:t>
      </w:r>
      <w:r w:rsidR="009A0D08">
        <w:rPr>
          <w:color w:val="000000"/>
          <w:sz w:val="24"/>
          <w:szCs w:val="24"/>
          <w:lang w:val="pt-BR"/>
        </w:rPr>
        <w:t>ois representantes indicados pela Reitoria;</w:t>
      </w:r>
      <w:r w:rsidR="009A0D08" w:rsidRPr="00926DEE">
        <w:rPr>
          <w:color w:val="000000"/>
          <w:sz w:val="24"/>
          <w:szCs w:val="24"/>
          <w:lang w:val="pt-BR"/>
        </w:rPr>
        <w:t xml:space="preserve"> </w:t>
      </w:r>
    </w:p>
    <w:p w:rsidR="009A0D08" w:rsidRPr="00213BC7" w:rsidRDefault="009A0D08" w:rsidP="00E552F3">
      <w:pPr>
        <w:pStyle w:val="Corpodetexto"/>
        <w:numPr>
          <w:ilvl w:val="0"/>
          <w:numId w:val="18"/>
        </w:numPr>
        <w:tabs>
          <w:tab w:val="left" w:pos="142"/>
        </w:tabs>
        <w:spacing w:line="360" w:lineRule="auto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Coordenação de Ações Afirmativas;</w:t>
      </w:r>
    </w:p>
    <w:p w:rsidR="009A0D08" w:rsidRDefault="009A0D08" w:rsidP="00E552F3">
      <w:pPr>
        <w:pStyle w:val="Corpodetexto"/>
        <w:numPr>
          <w:ilvl w:val="0"/>
          <w:numId w:val="18"/>
        </w:numPr>
        <w:tabs>
          <w:tab w:val="left" w:pos="142"/>
        </w:tabs>
        <w:spacing w:line="360" w:lineRule="auto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Coordenação de Serviço Social da </w:t>
      </w:r>
      <w:r w:rsidR="00C731DD">
        <w:rPr>
          <w:color w:val="000000"/>
          <w:sz w:val="24"/>
          <w:szCs w:val="24"/>
          <w:lang w:val="pt-BR"/>
        </w:rPr>
        <w:t>PROCOM</w:t>
      </w:r>
      <w:r>
        <w:rPr>
          <w:color w:val="000000"/>
          <w:sz w:val="24"/>
          <w:szCs w:val="24"/>
          <w:lang w:val="pt-BR"/>
        </w:rPr>
        <w:t>;</w:t>
      </w:r>
      <w:r w:rsidRPr="00926DEE">
        <w:rPr>
          <w:color w:val="000000"/>
          <w:sz w:val="24"/>
          <w:szCs w:val="24"/>
          <w:lang w:val="pt-BR"/>
        </w:rPr>
        <w:t xml:space="preserve"> </w:t>
      </w:r>
    </w:p>
    <w:p w:rsidR="009A0D08" w:rsidRPr="00213BC7" w:rsidRDefault="009A0D08" w:rsidP="00E552F3">
      <w:pPr>
        <w:pStyle w:val="Corpodetexto"/>
        <w:numPr>
          <w:ilvl w:val="0"/>
          <w:numId w:val="18"/>
        </w:numPr>
        <w:tabs>
          <w:tab w:val="left" w:pos="142"/>
        </w:tabs>
        <w:spacing w:line="360" w:lineRule="auto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Coordenação de Assuntos da Comunidade Universitária de cada uma das regionais;</w:t>
      </w:r>
    </w:p>
    <w:p w:rsidR="009A0D08" w:rsidRDefault="00D736C1" w:rsidP="00E552F3">
      <w:pPr>
        <w:pStyle w:val="Corpodetexto"/>
        <w:numPr>
          <w:ilvl w:val="0"/>
          <w:numId w:val="18"/>
        </w:numPr>
        <w:tabs>
          <w:tab w:val="left" w:pos="142"/>
        </w:tabs>
        <w:spacing w:line="360" w:lineRule="auto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d</w:t>
      </w:r>
      <w:r w:rsidR="009A0D08">
        <w:rPr>
          <w:color w:val="000000"/>
          <w:sz w:val="24"/>
          <w:szCs w:val="24"/>
          <w:lang w:val="pt-BR"/>
        </w:rPr>
        <w:t xml:space="preserve">ois representantes indicados pela </w:t>
      </w:r>
      <w:r w:rsidR="00C731DD">
        <w:rPr>
          <w:color w:val="000000"/>
          <w:sz w:val="24"/>
          <w:szCs w:val="24"/>
          <w:lang w:val="pt-BR"/>
        </w:rPr>
        <w:t>PROCOM</w:t>
      </w:r>
      <w:r w:rsidR="009A0D08">
        <w:rPr>
          <w:color w:val="000000"/>
          <w:sz w:val="24"/>
          <w:szCs w:val="24"/>
          <w:lang w:val="pt-BR"/>
        </w:rPr>
        <w:t>;</w:t>
      </w:r>
    </w:p>
    <w:p w:rsidR="009A0D08" w:rsidRDefault="00D736C1" w:rsidP="00E552F3">
      <w:pPr>
        <w:pStyle w:val="Corpodetexto"/>
        <w:numPr>
          <w:ilvl w:val="0"/>
          <w:numId w:val="18"/>
        </w:numPr>
        <w:tabs>
          <w:tab w:val="left" w:pos="142"/>
        </w:tabs>
        <w:spacing w:line="360" w:lineRule="auto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d</w:t>
      </w:r>
      <w:r w:rsidR="009A0D08">
        <w:rPr>
          <w:color w:val="000000"/>
          <w:sz w:val="24"/>
          <w:szCs w:val="24"/>
          <w:lang w:val="pt-BR"/>
        </w:rPr>
        <w:t>ois representantes indicados pela PROGRAD;</w:t>
      </w:r>
      <w:r w:rsidR="009A0D08" w:rsidRPr="00926DEE">
        <w:rPr>
          <w:color w:val="000000"/>
          <w:sz w:val="24"/>
          <w:szCs w:val="24"/>
          <w:lang w:val="pt-BR"/>
        </w:rPr>
        <w:t xml:space="preserve"> </w:t>
      </w:r>
    </w:p>
    <w:p w:rsidR="009A0D08" w:rsidRPr="00213BC7" w:rsidRDefault="009A0D08" w:rsidP="00E552F3">
      <w:pPr>
        <w:pStyle w:val="Corpodetexto"/>
        <w:numPr>
          <w:ilvl w:val="0"/>
          <w:numId w:val="18"/>
        </w:numPr>
        <w:tabs>
          <w:tab w:val="left" w:pos="142"/>
        </w:tabs>
        <w:spacing w:line="360" w:lineRule="auto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Coordenação de SINAce;</w:t>
      </w:r>
    </w:p>
    <w:p w:rsidR="009A0D08" w:rsidRDefault="00D736C1" w:rsidP="00E552F3">
      <w:pPr>
        <w:pStyle w:val="Corpodetexto"/>
        <w:numPr>
          <w:ilvl w:val="0"/>
          <w:numId w:val="18"/>
        </w:numPr>
        <w:tabs>
          <w:tab w:val="left" w:pos="142"/>
        </w:tabs>
        <w:spacing w:line="360" w:lineRule="auto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o</w:t>
      </w:r>
      <w:r w:rsidR="009A0D08">
        <w:rPr>
          <w:color w:val="000000"/>
          <w:sz w:val="24"/>
          <w:szCs w:val="24"/>
          <w:lang w:val="pt-BR"/>
        </w:rPr>
        <w:t xml:space="preserve">ito representantes indicados pelo DCE, sendo pelo menos um de cada regional. </w:t>
      </w:r>
    </w:p>
    <w:p w:rsidR="0053688D" w:rsidRPr="00696C19" w:rsidRDefault="0053688D" w:rsidP="00E552F3">
      <w:pPr>
        <w:pStyle w:val="Corpodetexto"/>
        <w:spacing w:line="360" w:lineRule="auto"/>
        <w:jc w:val="both"/>
        <w:rPr>
          <w:kern w:val="0"/>
          <w:sz w:val="24"/>
          <w:szCs w:val="24"/>
          <w:lang w:val="pt-BR" w:eastAsia="pt-BR"/>
        </w:rPr>
      </w:pPr>
    </w:p>
    <w:p w:rsidR="00BE40EB" w:rsidRPr="00C731DD" w:rsidRDefault="00BE40EB" w:rsidP="001A3C60">
      <w:pPr>
        <w:pStyle w:val="Corpodetexto"/>
        <w:spacing w:line="360" w:lineRule="auto"/>
        <w:ind w:left="100" w:right="110"/>
        <w:jc w:val="center"/>
        <w:rPr>
          <w:sz w:val="24"/>
          <w:szCs w:val="24"/>
          <w:lang w:val="pt-BR"/>
        </w:rPr>
      </w:pPr>
      <w:r w:rsidRPr="00C731DD">
        <w:rPr>
          <w:b/>
          <w:bCs/>
          <w:sz w:val="24"/>
          <w:szCs w:val="24"/>
          <w:lang w:val="pt-BR"/>
        </w:rPr>
        <w:t>DO ACOMPANHAMENTO</w:t>
      </w:r>
    </w:p>
    <w:p w:rsidR="00BE40EB" w:rsidRPr="001B0808" w:rsidRDefault="00BE40EB" w:rsidP="00E14C70">
      <w:pPr>
        <w:spacing w:line="360" w:lineRule="auto"/>
        <w:jc w:val="both"/>
        <w:rPr>
          <w:b/>
          <w:sz w:val="24"/>
          <w:szCs w:val="24"/>
          <w:lang w:val="pt-BR"/>
        </w:rPr>
      </w:pPr>
    </w:p>
    <w:p w:rsidR="001B0808" w:rsidRPr="00A01601" w:rsidRDefault="00BE40EB" w:rsidP="00E14C70">
      <w:pPr>
        <w:pStyle w:val="Heading21"/>
        <w:spacing w:line="360" w:lineRule="auto"/>
        <w:ind w:left="0" w:right="0" w:firstLine="2041"/>
        <w:jc w:val="both"/>
        <w:rPr>
          <w:bCs w:val="0"/>
          <w:color w:val="000000"/>
          <w:sz w:val="24"/>
          <w:szCs w:val="24"/>
          <w:lang w:val="pt-BR"/>
        </w:rPr>
      </w:pPr>
      <w:r w:rsidRPr="00A01601">
        <w:rPr>
          <w:bCs w:val="0"/>
          <w:color w:val="000000"/>
          <w:sz w:val="24"/>
          <w:szCs w:val="24"/>
          <w:lang w:val="pt-BR"/>
        </w:rPr>
        <w:t>Art. 1</w:t>
      </w:r>
      <w:r w:rsidR="00C731DD" w:rsidRPr="00A01601">
        <w:rPr>
          <w:bCs w:val="0"/>
          <w:color w:val="000000"/>
          <w:sz w:val="24"/>
          <w:szCs w:val="24"/>
          <w:lang w:val="pt-BR"/>
        </w:rPr>
        <w:t>1</w:t>
      </w:r>
      <w:r w:rsidR="00126EC8">
        <w:rPr>
          <w:bCs w:val="0"/>
          <w:color w:val="000000"/>
          <w:sz w:val="24"/>
          <w:szCs w:val="24"/>
          <w:lang w:val="pt-BR"/>
        </w:rPr>
        <w:t>º</w:t>
      </w:r>
      <w:r w:rsidRPr="00A01601">
        <w:rPr>
          <w:bCs w:val="0"/>
          <w:color w:val="000000"/>
          <w:sz w:val="24"/>
          <w:szCs w:val="24"/>
          <w:lang w:val="pt-BR"/>
        </w:rPr>
        <w:t xml:space="preserve"> </w:t>
      </w:r>
      <w:r w:rsidRPr="00A01601">
        <w:rPr>
          <w:b w:val="0"/>
          <w:bCs w:val="0"/>
          <w:color w:val="000000"/>
          <w:sz w:val="24"/>
          <w:szCs w:val="24"/>
          <w:lang w:val="pt-BR"/>
        </w:rPr>
        <w:t>O acompanhamento</w:t>
      </w:r>
      <w:r w:rsidR="001B0808" w:rsidRPr="00A01601">
        <w:rPr>
          <w:b w:val="0"/>
          <w:bCs w:val="0"/>
          <w:color w:val="000000"/>
          <w:sz w:val="24"/>
          <w:szCs w:val="24"/>
          <w:lang w:val="pt-BR"/>
        </w:rPr>
        <w:t xml:space="preserve"> da realidade</w:t>
      </w:r>
      <w:r w:rsidRPr="00A01601">
        <w:rPr>
          <w:b w:val="0"/>
          <w:bCs w:val="0"/>
          <w:color w:val="000000"/>
          <w:sz w:val="24"/>
          <w:szCs w:val="24"/>
          <w:lang w:val="pt-BR"/>
        </w:rPr>
        <w:t xml:space="preserve"> socia</w:t>
      </w:r>
      <w:r w:rsidR="001B0808" w:rsidRPr="00A01601">
        <w:rPr>
          <w:b w:val="0"/>
          <w:bCs w:val="0"/>
          <w:color w:val="000000"/>
          <w:sz w:val="24"/>
          <w:szCs w:val="24"/>
          <w:lang w:val="pt-BR"/>
        </w:rPr>
        <w:t>l do estudante usuário d</w:t>
      </w:r>
      <w:r w:rsidRPr="00A01601">
        <w:rPr>
          <w:b w:val="0"/>
          <w:bCs w:val="0"/>
          <w:color w:val="000000"/>
          <w:sz w:val="24"/>
          <w:szCs w:val="24"/>
          <w:lang w:val="pt-BR"/>
        </w:rPr>
        <w:t>a PASE/UFG será realizado pel</w:t>
      </w:r>
      <w:r w:rsidR="001B0808" w:rsidRPr="00A01601">
        <w:rPr>
          <w:b w:val="0"/>
          <w:bCs w:val="0"/>
          <w:color w:val="000000"/>
          <w:sz w:val="24"/>
          <w:szCs w:val="24"/>
          <w:lang w:val="pt-BR"/>
        </w:rPr>
        <w:t>o</w:t>
      </w:r>
      <w:r w:rsidRPr="00A01601">
        <w:rPr>
          <w:b w:val="0"/>
          <w:bCs w:val="0"/>
          <w:color w:val="000000"/>
          <w:sz w:val="24"/>
          <w:szCs w:val="24"/>
          <w:lang w:val="pt-BR"/>
        </w:rPr>
        <w:t xml:space="preserve"> </w:t>
      </w:r>
      <w:r w:rsidR="001B0808" w:rsidRPr="00A01601">
        <w:rPr>
          <w:b w:val="0"/>
          <w:bCs w:val="0"/>
          <w:color w:val="000000"/>
          <w:sz w:val="24"/>
          <w:szCs w:val="24"/>
          <w:lang w:val="pt-BR"/>
        </w:rPr>
        <w:t>Serviço Social/</w:t>
      </w:r>
      <w:r w:rsidR="00C731DD" w:rsidRPr="00A01601">
        <w:rPr>
          <w:b w:val="0"/>
          <w:bCs w:val="0"/>
          <w:color w:val="000000"/>
          <w:sz w:val="24"/>
          <w:szCs w:val="24"/>
          <w:lang w:val="pt-BR"/>
        </w:rPr>
        <w:t>PROCOM</w:t>
      </w:r>
      <w:r w:rsidR="001B0808" w:rsidRPr="00A01601">
        <w:rPr>
          <w:b w:val="0"/>
          <w:bCs w:val="0"/>
          <w:color w:val="000000"/>
          <w:sz w:val="24"/>
          <w:szCs w:val="24"/>
          <w:lang w:val="pt-BR"/>
        </w:rPr>
        <w:t xml:space="preserve"> em todas as </w:t>
      </w:r>
      <w:r w:rsidRPr="00A01601">
        <w:rPr>
          <w:b w:val="0"/>
          <w:bCs w:val="0"/>
          <w:color w:val="000000"/>
          <w:sz w:val="24"/>
          <w:szCs w:val="24"/>
          <w:lang w:val="pt-BR"/>
        </w:rPr>
        <w:t>Regionais.</w:t>
      </w:r>
    </w:p>
    <w:p w:rsidR="00CA29FC" w:rsidRPr="00A01601" w:rsidRDefault="00CA29FC" w:rsidP="00E14C70">
      <w:pPr>
        <w:pStyle w:val="Heading21"/>
        <w:spacing w:line="360" w:lineRule="auto"/>
        <w:ind w:left="0" w:right="0" w:firstLine="2041"/>
        <w:jc w:val="both"/>
        <w:rPr>
          <w:bCs w:val="0"/>
          <w:color w:val="000000"/>
          <w:sz w:val="24"/>
          <w:szCs w:val="24"/>
          <w:lang w:val="pt-BR"/>
        </w:rPr>
      </w:pPr>
    </w:p>
    <w:p w:rsidR="001B0808" w:rsidRPr="00A01601" w:rsidRDefault="001B0808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A01601">
        <w:rPr>
          <w:bCs w:val="0"/>
          <w:color w:val="000000"/>
          <w:sz w:val="24"/>
          <w:szCs w:val="24"/>
          <w:lang w:val="pt-BR"/>
        </w:rPr>
        <w:t>Parágrafo único</w:t>
      </w:r>
      <w:r w:rsidR="00177FF3" w:rsidRPr="00A01601">
        <w:rPr>
          <w:bCs w:val="0"/>
          <w:color w:val="000000"/>
          <w:sz w:val="24"/>
          <w:szCs w:val="24"/>
          <w:lang w:val="pt-BR"/>
        </w:rPr>
        <w:t>.</w:t>
      </w:r>
      <w:r w:rsidRPr="00A01601">
        <w:rPr>
          <w:bCs w:val="0"/>
          <w:color w:val="000000"/>
          <w:sz w:val="24"/>
          <w:szCs w:val="24"/>
          <w:lang w:val="pt-BR"/>
        </w:rPr>
        <w:t xml:space="preserve"> </w:t>
      </w:r>
      <w:r w:rsidR="00177FF3" w:rsidRPr="00A01601">
        <w:rPr>
          <w:b w:val="0"/>
          <w:bCs w:val="0"/>
          <w:color w:val="000000"/>
          <w:sz w:val="24"/>
          <w:szCs w:val="24"/>
          <w:lang w:val="pt-BR"/>
        </w:rPr>
        <w:t>O</w:t>
      </w:r>
      <w:r w:rsidRPr="00A01601">
        <w:rPr>
          <w:b w:val="0"/>
          <w:bCs w:val="0"/>
          <w:color w:val="000000"/>
          <w:sz w:val="24"/>
          <w:szCs w:val="24"/>
          <w:lang w:val="pt-BR"/>
        </w:rPr>
        <w:t xml:space="preserve"> acompanhamento será processual e tem por objetivo contribuir para a permanência do estudante usuário da PASE </w:t>
      </w:r>
      <w:r w:rsidR="00177FF3" w:rsidRPr="00A01601">
        <w:rPr>
          <w:b w:val="0"/>
          <w:bCs w:val="0"/>
          <w:color w:val="000000"/>
          <w:sz w:val="24"/>
          <w:szCs w:val="24"/>
          <w:lang w:val="pt-BR"/>
        </w:rPr>
        <w:t xml:space="preserve">na universidade </w:t>
      </w:r>
      <w:r w:rsidRPr="00A01601">
        <w:rPr>
          <w:b w:val="0"/>
          <w:bCs w:val="0"/>
          <w:color w:val="000000"/>
          <w:sz w:val="24"/>
          <w:szCs w:val="24"/>
          <w:lang w:val="pt-BR"/>
        </w:rPr>
        <w:t xml:space="preserve">e para </w:t>
      </w:r>
      <w:r w:rsidR="00177FF3" w:rsidRPr="00A01601">
        <w:rPr>
          <w:b w:val="0"/>
          <w:bCs w:val="0"/>
          <w:color w:val="000000"/>
          <w:sz w:val="24"/>
          <w:szCs w:val="24"/>
          <w:lang w:val="pt-BR"/>
        </w:rPr>
        <w:t>o seu desempenho acadêmico satisfatório</w:t>
      </w:r>
      <w:r w:rsidRPr="00A01601">
        <w:rPr>
          <w:b w:val="0"/>
          <w:bCs w:val="0"/>
          <w:color w:val="000000"/>
          <w:sz w:val="24"/>
          <w:szCs w:val="24"/>
          <w:lang w:val="pt-BR"/>
        </w:rPr>
        <w:t>.</w:t>
      </w:r>
    </w:p>
    <w:p w:rsidR="00BE40EB" w:rsidRPr="00A01601" w:rsidRDefault="00BE40EB" w:rsidP="00E14C70">
      <w:pPr>
        <w:pStyle w:val="Heading21"/>
        <w:spacing w:line="360" w:lineRule="auto"/>
        <w:ind w:left="0" w:right="0" w:firstLine="2041"/>
        <w:jc w:val="both"/>
        <w:rPr>
          <w:bCs w:val="0"/>
          <w:color w:val="000000"/>
          <w:sz w:val="24"/>
          <w:szCs w:val="24"/>
          <w:lang w:val="pt-BR"/>
        </w:rPr>
      </w:pPr>
    </w:p>
    <w:p w:rsidR="00177FF3" w:rsidRPr="00A01601" w:rsidRDefault="00BE40EB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A01601">
        <w:rPr>
          <w:bCs w:val="0"/>
          <w:color w:val="000000"/>
          <w:sz w:val="24"/>
          <w:szCs w:val="24"/>
          <w:lang w:val="pt-BR"/>
        </w:rPr>
        <w:t>Art</w:t>
      </w:r>
      <w:r w:rsidR="009F780C">
        <w:rPr>
          <w:bCs w:val="0"/>
          <w:color w:val="000000"/>
          <w:sz w:val="24"/>
          <w:szCs w:val="24"/>
          <w:lang w:val="pt-BR"/>
        </w:rPr>
        <w:t xml:space="preserve">. </w:t>
      </w:r>
      <w:r w:rsidR="00C731DD" w:rsidRPr="00A01601">
        <w:rPr>
          <w:bCs w:val="0"/>
          <w:color w:val="000000"/>
          <w:sz w:val="24"/>
          <w:szCs w:val="24"/>
          <w:lang w:val="pt-BR"/>
        </w:rPr>
        <w:t>12</w:t>
      </w:r>
      <w:r w:rsidR="00126EC8">
        <w:rPr>
          <w:bCs w:val="0"/>
          <w:color w:val="000000"/>
          <w:sz w:val="24"/>
          <w:szCs w:val="24"/>
          <w:lang w:val="pt-BR"/>
        </w:rPr>
        <w:t>º</w:t>
      </w:r>
      <w:r w:rsidRPr="00A01601">
        <w:rPr>
          <w:bCs w:val="0"/>
          <w:color w:val="000000"/>
          <w:sz w:val="24"/>
          <w:szCs w:val="24"/>
          <w:lang w:val="pt-BR"/>
        </w:rPr>
        <w:t xml:space="preserve"> </w:t>
      </w:r>
      <w:r w:rsidRPr="00A01601">
        <w:rPr>
          <w:b w:val="0"/>
          <w:bCs w:val="0"/>
          <w:color w:val="000000"/>
          <w:sz w:val="24"/>
          <w:szCs w:val="24"/>
          <w:lang w:val="pt-BR"/>
        </w:rPr>
        <w:t xml:space="preserve">O(a) estudante poderá ser convocado(a) para entrevista, sempre que necessário, para atualizar informações ou prestar esclarecimentos sobre suas condições socioeconômicas e situação acadêmica. </w:t>
      </w:r>
    </w:p>
    <w:p w:rsidR="00CA29FC" w:rsidRPr="00A01601" w:rsidRDefault="00CA29FC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</w:p>
    <w:p w:rsidR="00BE40EB" w:rsidRPr="00A01601" w:rsidRDefault="00177FF3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A01601">
        <w:rPr>
          <w:bCs w:val="0"/>
          <w:color w:val="000000"/>
          <w:sz w:val="24"/>
          <w:szCs w:val="24"/>
          <w:lang w:val="pt-BR"/>
        </w:rPr>
        <w:t xml:space="preserve">Parágrafo único. </w:t>
      </w:r>
      <w:r w:rsidR="00BE40EB" w:rsidRPr="00A01601">
        <w:rPr>
          <w:b w:val="0"/>
          <w:bCs w:val="0"/>
          <w:color w:val="000000"/>
          <w:sz w:val="24"/>
          <w:szCs w:val="24"/>
          <w:lang w:val="pt-BR"/>
        </w:rPr>
        <w:t>O não comparecimento</w:t>
      </w:r>
      <w:r w:rsidR="00DC4556" w:rsidRPr="00A01601">
        <w:rPr>
          <w:b w:val="0"/>
          <w:bCs w:val="0"/>
          <w:color w:val="000000"/>
          <w:sz w:val="24"/>
          <w:szCs w:val="24"/>
          <w:lang w:val="pt-BR"/>
        </w:rPr>
        <w:t>, sem justificativa,</w:t>
      </w:r>
      <w:r w:rsidR="00BE40EB" w:rsidRPr="00A01601">
        <w:rPr>
          <w:b w:val="0"/>
          <w:bCs w:val="0"/>
          <w:color w:val="000000"/>
          <w:sz w:val="24"/>
          <w:szCs w:val="24"/>
          <w:lang w:val="pt-BR"/>
        </w:rPr>
        <w:t xml:space="preserve"> </w:t>
      </w:r>
      <w:r w:rsidR="00DC4556" w:rsidRPr="00A01601">
        <w:rPr>
          <w:b w:val="0"/>
          <w:bCs w:val="0"/>
          <w:color w:val="000000"/>
          <w:sz w:val="24"/>
          <w:szCs w:val="24"/>
          <w:lang w:val="pt-BR"/>
        </w:rPr>
        <w:t xml:space="preserve">poderá </w:t>
      </w:r>
      <w:r w:rsidR="00BE40EB" w:rsidRPr="00A01601">
        <w:rPr>
          <w:b w:val="0"/>
          <w:bCs w:val="0"/>
          <w:color w:val="000000"/>
          <w:sz w:val="24"/>
          <w:szCs w:val="24"/>
          <w:lang w:val="pt-BR"/>
        </w:rPr>
        <w:t>implica</w:t>
      </w:r>
      <w:r w:rsidR="00DC4556" w:rsidRPr="00A01601">
        <w:rPr>
          <w:b w:val="0"/>
          <w:bCs w:val="0"/>
          <w:color w:val="000000"/>
          <w:sz w:val="24"/>
          <w:szCs w:val="24"/>
          <w:lang w:val="pt-BR"/>
        </w:rPr>
        <w:t>r na suspensão do seu atendimento pela PASE</w:t>
      </w:r>
      <w:r w:rsidR="00BE40EB" w:rsidRPr="00A01601">
        <w:rPr>
          <w:b w:val="0"/>
          <w:bCs w:val="0"/>
          <w:color w:val="000000"/>
          <w:sz w:val="24"/>
          <w:szCs w:val="24"/>
          <w:lang w:val="pt-BR"/>
        </w:rPr>
        <w:t>.</w:t>
      </w:r>
    </w:p>
    <w:p w:rsidR="00BE40EB" w:rsidRPr="00A01601" w:rsidRDefault="00BE40EB" w:rsidP="00E14C70">
      <w:pPr>
        <w:pStyle w:val="Heading21"/>
        <w:spacing w:line="360" w:lineRule="auto"/>
        <w:ind w:left="0" w:right="0" w:firstLine="2041"/>
        <w:jc w:val="both"/>
        <w:rPr>
          <w:bCs w:val="0"/>
          <w:color w:val="000000"/>
          <w:sz w:val="24"/>
          <w:szCs w:val="24"/>
          <w:lang w:val="pt-BR"/>
        </w:rPr>
      </w:pPr>
    </w:p>
    <w:p w:rsidR="00C30D11" w:rsidRPr="00A01601" w:rsidRDefault="00C731DD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A01601">
        <w:rPr>
          <w:bCs w:val="0"/>
          <w:color w:val="000000"/>
          <w:sz w:val="24"/>
          <w:szCs w:val="24"/>
          <w:lang w:val="pt-BR"/>
        </w:rPr>
        <w:t>Art. 13</w:t>
      </w:r>
      <w:r w:rsidR="00126EC8">
        <w:rPr>
          <w:bCs w:val="0"/>
          <w:color w:val="000000"/>
          <w:sz w:val="24"/>
          <w:szCs w:val="24"/>
          <w:lang w:val="pt-BR"/>
        </w:rPr>
        <w:t>º</w:t>
      </w:r>
      <w:r w:rsidR="00BE40EB" w:rsidRPr="00A01601">
        <w:rPr>
          <w:bCs w:val="0"/>
          <w:color w:val="000000"/>
          <w:sz w:val="24"/>
          <w:szCs w:val="24"/>
          <w:lang w:val="pt-BR"/>
        </w:rPr>
        <w:t xml:space="preserve"> </w:t>
      </w:r>
      <w:r w:rsidR="001F730B" w:rsidRPr="00A01601">
        <w:rPr>
          <w:b w:val="0"/>
          <w:bCs w:val="0"/>
          <w:color w:val="000000"/>
          <w:sz w:val="24"/>
          <w:szCs w:val="24"/>
          <w:lang w:val="pt-BR"/>
        </w:rPr>
        <w:t xml:space="preserve">A </w:t>
      </w:r>
      <w:r w:rsidRPr="00A01601">
        <w:rPr>
          <w:b w:val="0"/>
          <w:bCs w:val="0"/>
          <w:color w:val="000000"/>
          <w:sz w:val="24"/>
          <w:szCs w:val="24"/>
          <w:lang w:val="pt-BR"/>
        </w:rPr>
        <w:t>PROCOM</w:t>
      </w:r>
      <w:r w:rsidR="001F730B" w:rsidRPr="00A01601">
        <w:rPr>
          <w:b w:val="0"/>
          <w:bCs w:val="0"/>
          <w:color w:val="000000"/>
          <w:sz w:val="24"/>
          <w:szCs w:val="24"/>
          <w:lang w:val="pt-BR"/>
        </w:rPr>
        <w:t xml:space="preserve"> realizará periodicamente o </w:t>
      </w:r>
      <w:r w:rsidR="00BE40EB" w:rsidRPr="00A01601">
        <w:rPr>
          <w:b w:val="0"/>
          <w:bCs w:val="0"/>
          <w:color w:val="000000"/>
          <w:sz w:val="24"/>
          <w:szCs w:val="24"/>
          <w:lang w:val="pt-BR"/>
        </w:rPr>
        <w:t>acompanhamento do desempenho acadêmico do</w:t>
      </w:r>
      <w:r w:rsidR="001F730B" w:rsidRPr="00A01601">
        <w:rPr>
          <w:b w:val="0"/>
          <w:bCs w:val="0"/>
          <w:color w:val="000000"/>
          <w:sz w:val="24"/>
          <w:szCs w:val="24"/>
          <w:lang w:val="pt-BR"/>
        </w:rPr>
        <w:t xml:space="preserve">s </w:t>
      </w:r>
      <w:r w:rsidR="00BE40EB" w:rsidRPr="00A01601">
        <w:rPr>
          <w:b w:val="0"/>
          <w:bCs w:val="0"/>
          <w:color w:val="000000"/>
          <w:sz w:val="24"/>
          <w:szCs w:val="24"/>
          <w:lang w:val="pt-BR"/>
        </w:rPr>
        <w:t>estudante</w:t>
      </w:r>
      <w:r w:rsidR="001F730B" w:rsidRPr="00A01601">
        <w:rPr>
          <w:b w:val="0"/>
          <w:bCs w:val="0"/>
          <w:color w:val="000000"/>
          <w:sz w:val="24"/>
          <w:szCs w:val="24"/>
          <w:lang w:val="pt-BR"/>
        </w:rPr>
        <w:t>s</w:t>
      </w:r>
      <w:r w:rsidR="00BE40EB" w:rsidRPr="00A01601">
        <w:rPr>
          <w:b w:val="0"/>
          <w:bCs w:val="0"/>
          <w:color w:val="000000"/>
          <w:sz w:val="24"/>
          <w:szCs w:val="24"/>
          <w:lang w:val="pt-BR"/>
        </w:rPr>
        <w:t xml:space="preserve"> usuário</w:t>
      </w:r>
      <w:r w:rsidR="001F730B" w:rsidRPr="00A01601">
        <w:rPr>
          <w:b w:val="0"/>
          <w:bCs w:val="0"/>
          <w:color w:val="000000"/>
          <w:sz w:val="24"/>
          <w:szCs w:val="24"/>
          <w:lang w:val="pt-BR"/>
        </w:rPr>
        <w:t>s</w:t>
      </w:r>
      <w:r w:rsidR="00BE40EB" w:rsidRPr="00A01601">
        <w:rPr>
          <w:b w:val="0"/>
          <w:bCs w:val="0"/>
          <w:color w:val="000000"/>
          <w:sz w:val="24"/>
          <w:szCs w:val="24"/>
          <w:lang w:val="pt-BR"/>
        </w:rPr>
        <w:t xml:space="preserve"> </w:t>
      </w:r>
      <w:r w:rsidR="00177FF3" w:rsidRPr="00A01601">
        <w:rPr>
          <w:b w:val="0"/>
          <w:bCs w:val="0"/>
          <w:color w:val="000000"/>
          <w:sz w:val="24"/>
          <w:szCs w:val="24"/>
          <w:lang w:val="pt-BR"/>
        </w:rPr>
        <w:t>d</w:t>
      </w:r>
      <w:r w:rsidR="00BE40EB" w:rsidRPr="00A01601">
        <w:rPr>
          <w:b w:val="0"/>
          <w:bCs w:val="0"/>
          <w:color w:val="000000"/>
          <w:sz w:val="24"/>
          <w:szCs w:val="24"/>
          <w:lang w:val="pt-BR"/>
        </w:rPr>
        <w:t>a PASE</w:t>
      </w:r>
      <w:r w:rsidR="00D0707A" w:rsidRPr="00A01601">
        <w:rPr>
          <w:b w:val="0"/>
          <w:bCs w:val="0"/>
          <w:color w:val="000000"/>
          <w:sz w:val="24"/>
          <w:szCs w:val="24"/>
          <w:lang w:val="pt-BR"/>
        </w:rPr>
        <w:t xml:space="preserve">, visando, preventivamente, </w:t>
      </w:r>
      <w:r w:rsidR="00870E5E">
        <w:rPr>
          <w:b w:val="0"/>
          <w:bCs w:val="0"/>
          <w:color w:val="000000"/>
          <w:sz w:val="24"/>
          <w:szCs w:val="24"/>
          <w:lang w:val="pt-BR"/>
        </w:rPr>
        <w:t xml:space="preserve">a </w:t>
      </w:r>
      <w:r w:rsidR="00D0707A" w:rsidRPr="00A01601">
        <w:rPr>
          <w:b w:val="0"/>
          <w:bCs w:val="0"/>
          <w:color w:val="000000"/>
          <w:sz w:val="24"/>
          <w:szCs w:val="24"/>
          <w:lang w:val="pt-BR"/>
        </w:rPr>
        <w:t>afastar o risco de abandono e evasão do curso.</w:t>
      </w:r>
    </w:p>
    <w:p w:rsidR="00C731DD" w:rsidRPr="00A01601" w:rsidRDefault="00C731DD" w:rsidP="00E14C70">
      <w:pPr>
        <w:pStyle w:val="Heading21"/>
        <w:spacing w:line="360" w:lineRule="auto"/>
        <w:ind w:right="0"/>
        <w:jc w:val="both"/>
        <w:rPr>
          <w:bCs w:val="0"/>
          <w:color w:val="000000"/>
          <w:sz w:val="24"/>
          <w:szCs w:val="24"/>
          <w:lang w:val="pt-BR"/>
        </w:rPr>
      </w:pPr>
    </w:p>
    <w:p w:rsidR="005D4CF8" w:rsidRPr="00A01601" w:rsidRDefault="00C731DD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A01601">
        <w:rPr>
          <w:bCs w:val="0"/>
          <w:color w:val="000000"/>
          <w:sz w:val="24"/>
          <w:szCs w:val="24"/>
          <w:lang w:val="pt-BR"/>
        </w:rPr>
        <w:t>Art. 14</w:t>
      </w:r>
      <w:r w:rsidR="00126EC8">
        <w:rPr>
          <w:bCs w:val="0"/>
          <w:color w:val="000000"/>
          <w:sz w:val="24"/>
          <w:szCs w:val="24"/>
          <w:lang w:val="pt-BR"/>
        </w:rPr>
        <w:t>º</w:t>
      </w:r>
      <w:r w:rsidR="00870E5E">
        <w:rPr>
          <w:b w:val="0"/>
          <w:bCs w:val="0"/>
          <w:color w:val="000000"/>
          <w:sz w:val="24"/>
          <w:szCs w:val="24"/>
          <w:lang w:val="pt-BR"/>
        </w:rPr>
        <w:t xml:space="preserve"> O acompanhamento destinado a</w:t>
      </w:r>
      <w:r w:rsidR="005D4CF8" w:rsidRPr="00A01601">
        <w:rPr>
          <w:b w:val="0"/>
          <w:bCs w:val="0"/>
          <w:color w:val="000000"/>
          <w:sz w:val="24"/>
          <w:szCs w:val="24"/>
          <w:lang w:val="pt-BR"/>
        </w:rPr>
        <w:t xml:space="preserve"> estudantes com deficiência, transtorno global do desenvolvimento e altas habilidades será realizado de forma articulada com </w:t>
      </w:r>
      <w:r w:rsidR="00C30D11" w:rsidRPr="00A01601">
        <w:rPr>
          <w:b w:val="0"/>
          <w:bCs w:val="0"/>
          <w:color w:val="000000"/>
          <w:sz w:val="24"/>
          <w:szCs w:val="24"/>
          <w:lang w:val="pt-BR"/>
        </w:rPr>
        <w:t>o S</w:t>
      </w:r>
      <w:r w:rsidR="00870E5E">
        <w:rPr>
          <w:b w:val="0"/>
          <w:bCs w:val="0"/>
          <w:color w:val="000000"/>
          <w:sz w:val="24"/>
          <w:szCs w:val="24"/>
          <w:lang w:val="pt-BR"/>
        </w:rPr>
        <w:t>INA</w:t>
      </w:r>
      <w:r w:rsidR="00C30D11" w:rsidRPr="00A01601">
        <w:rPr>
          <w:b w:val="0"/>
          <w:bCs w:val="0"/>
          <w:color w:val="000000"/>
          <w:sz w:val="24"/>
          <w:szCs w:val="24"/>
          <w:lang w:val="pt-BR"/>
        </w:rPr>
        <w:t>ce</w:t>
      </w:r>
      <w:r w:rsidRPr="00A01601">
        <w:rPr>
          <w:b w:val="0"/>
          <w:bCs w:val="0"/>
          <w:color w:val="000000"/>
          <w:sz w:val="24"/>
          <w:szCs w:val="24"/>
          <w:lang w:val="pt-BR"/>
        </w:rPr>
        <w:t>.</w:t>
      </w:r>
      <w:r w:rsidR="00C30D11" w:rsidRPr="00A01601">
        <w:rPr>
          <w:b w:val="0"/>
          <w:bCs w:val="0"/>
          <w:color w:val="000000"/>
          <w:sz w:val="24"/>
          <w:szCs w:val="24"/>
          <w:lang w:val="pt-BR"/>
        </w:rPr>
        <w:t xml:space="preserve"> </w:t>
      </w:r>
    </w:p>
    <w:p w:rsidR="00986442" w:rsidRDefault="00986442" w:rsidP="00E14C70">
      <w:pPr>
        <w:tabs>
          <w:tab w:val="left" w:pos="-3261"/>
        </w:tabs>
        <w:spacing w:line="360" w:lineRule="auto"/>
        <w:jc w:val="both"/>
        <w:rPr>
          <w:color w:val="FF0000"/>
          <w:sz w:val="24"/>
          <w:szCs w:val="24"/>
          <w:lang w:val="pt-BR"/>
        </w:rPr>
      </w:pPr>
    </w:p>
    <w:p w:rsidR="00986442" w:rsidRPr="00C731DD" w:rsidRDefault="00BE40EB" w:rsidP="00E14C70">
      <w:pPr>
        <w:pStyle w:val="PargrafodaLista1"/>
        <w:spacing w:line="360" w:lineRule="auto"/>
        <w:ind w:left="0" w:firstLine="0"/>
        <w:jc w:val="center"/>
        <w:rPr>
          <w:b/>
          <w:bCs/>
          <w:lang w:val="pt-BR"/>
        </w:rPr>
      </w:pPr>
      <w:r w:rsidRPr="00C731DD">
        <w:rPr>
          <w:b/>
          <w:bCs/>
          <w:lang w:val="pt-BR"/>
        </w:rPr>
        <w:t>D</w:t>
      </w:r>
      <w:r w:rsidR="00986442" w:rsidRPr="00C731DD">
        <w:rPr>
          <w:b/>
          <w:bCs/>
          <w:lang w:val="pt-BR"/>
        </w:rPr>
        <w:t xml:space="preserve">A </w:t>
      </w:r>
      <w:r w:rsidRPr="00C731DD">
        <w:rPr>
          <w:b/>
          <w:bCs/>
          <w:lang w:val="pt-BR"/>
        </w:rPr>
        <w:t>SUSPENSÃO</w:t>
      </w:r>
      <w:r w:rsidR="00986442" w:rsidRPr="00C731DD">
        <w:rPr>
          <w:b/>
          <w:bCs/>
          <w:lang w:val="pt-BR"/>
        </w:rPr>
        <w:t xml:space="preserve"> OU DESLIGAMENTO</w:t>
      </w:r>
    </w:p>
    <w:p w:rsidR="00986442" w:rsidRDefault="00986442" w:rsidP="00E14C70">
      <w:pPr>
        <w:pStyle w:val="PargrafodaLista1"/>
        <w:spacing w:line="360" w:lineRule="auto"/>
        <w:ind w:left="0" w:firstLine="0"/>
        <w:jc w:val="both"/>
        <w:rPr>
          <w:b/>
          <w:bCs/>
          <w:u w:val="single"/>
          <w:lang w:val="pt-BR"/>
        </w:rPr>
      </w:pPr>
    </w:p>
    <w:p w:rsidR="00BE40EB" w:rsidRDefault="00BE40EB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C731DD">
        <w:rPr>
          <w:bCs w:val="0"/>
          <w:color w:val="000000"/>
          <w:sz w:val="24"/>
          <w:szCs w:val="24"/>
          <w:lang w:val="pt-BR"/>
        </w:rPr>
        <w:t>Art</w:t>
      </w:r>
      <w:r w:rsidR="00C731DD">
        <w:rPr>
          <w:bCs w:val="0"/>
          <w:color w:val="000000"/>
          <w:sz w:val="24"/>
          <w:szCs w:val="24"/>
          <w:lang w:val="pt-BR"/>
        </w:rPr>
        <w:t>. 15</w:t>
      </w:r>
      <w:r w:rsidR="00126EC8">
        <w:rPr>
          <w:bCs w:val="0"/>
          <w:color w:val="000000"/>
          <w:sz w:val="24"/>
          <w:szCs w:val="24"/>
          <w:lang w:val="pt-BR"/>
        </w:rPr>
        <w:t xml:space="preserve">º </w:t>
      </w:r>
      <w:r w:rsidRPr="00C731DD">
        <w:rPr>
          <w:b w:val="0"/>
          <w:bCs w:val="0"/>
          <w:color w:val="000000"/>
          <w:sz w:val="24"/>
          <w:szCs w:val="24"/>
          <w:lang w:val="pt-BR"/>
        </w:rPr>
        <w:t>Garantido</w:t>
      </w:r>
      <w:r w:rsidR="00986442" w:rsidRPr="00C731DD">
        <w:rPr>
          <w:b w:val="0"/>
          <w:bCs w:val="0"/>
          <w:color w:val="000000"/>
          <w:sz w:val="24"/>
          <w:szCs w:val="24"/>
          <w:lang w:val="pt-BR"/>
        </w:rPr>
        <w:t xml:space="preserve"> o direito à</w:t>
      </w:r>
      <w:r w:rsidRPr="00C731DD">
        <w:rPr>
          <w:b w:val="0"/>
          <w:bCs w:val="0"/>
          <w:color w:val="000000"/>
          <w:sz w:val="24"/>
          <w:szCs w:val="24"/>
          <w:lang w:val="pt-BR"/>
        </w:rPr>
        <w:t xml:space="preserve"> ampla defesa e </w:t>
      </w:r>
      <w:r w:rsidR="002F2A9A">
        <w:rPr>
          <w:b w:val="0"/>
          <w:bCs w:val="0"/>
          <w:color w:val="000000"/>
          <w:sz w:val="24"/>
          <w:szCs w:val="24"/>
          <w:lang w:val="pt-BR"/>
        </w:rPr>
        <w:t>a</w:t>
      </w:r>
      <w:r w:rsidRPr="00C731DD">
        <w:rPr>
          <w:b w:val="0"/>
          <w:bCs w:val="0"/>
          <w:color w:val="000000"/>
          <w:sz w:val="24"/>
          <w:szCs w:val="24"/>
          <w:lang w:val="pt-BR"/>
        </w:rPr>
        <w:t>o contraditório, após análise realizada pel</w:t>
      </w:r>
      <w:r w:rsidR="00986442" w:rsidRPr="00C731DD">
        <w:rPr>
          <w:b w:val="0"/>
          <w:bCs w:val="0"/>
          <w:color w:val="000000"/>
          <w:sz w:val="24"/>
          <w:szCs w:val="24"/>
          <w:lang w:val="pt-BR"/>
        </w:rPr>
        <w:t xml:space="preserve">o </w:t>
      </w:r>
      <w:r w:rsidRPr="00C731DD">
        <w:rPr>
          <w:b w:val="0"/>
          <w:bCs w:val="0"/>
          <w:color w:val="000000"/>
          <w:sz w:val="24"/>
          <w:szCs w:val="24"/>
          <w:lang w:val="pt-BR"/>
        </w:rPr>
        <w:t>Serviço Social</w:t>
      </w:r>
      <w:r w:rsidR="00986442" w:rsidRPr="00C731DD">
        <w:rPr>
          <w:b w:val="0"/>
          <w:bCs w:val="0"/>
          <w:color w:val="000000"/>
          <w:sz w:val="24"/>
          <w:szCs w:val="24"/>
          <w:lang w:val="pt-BR"/>
        </w:rPr>
        <w:t>/</w:t>
      </w:r>
      <w:r w:rsidR="00C731DD" w:rsidRPr="00C731DD">
        <w:rPr>
          <w:b w:val="0"/>
          <w:bCs w:val="0"/>
          <w:color w:val="000000"/>
          <w:sz w:val="24"/>
          <w:szCs w:val="24"/>
          <w:lang w:val="pt-BR"/>
        </w:rPr>
        <w:t>PROCOM</w:t>
      </w:r>
      <w:r w:rsidRPr="00C731DD">
        <w:rPr>
          <w:b w:val="0"/>
          <w:bCs w:val="0"/>
          <w:color w:val="000000"/>
          <w:sz w:val="24"/>
          <w:szCs w:val="24"/>
          <w:lang w:val="pt-BR"/>
        </w:rPr>
        <w:t xml:space="preserve">, </w:t>
      </w:r>
      <w:r w:rsidR="0098694B" w:rsidRPr="00C731DD">
        <w:rPr>
          <w:b w:val="0"/>
          <w:bCs w:val="0"/>
          <w:color w:val="000000"/>
          <w:sz w:val="24"/>
          <w:szCs w:val="24"/>
          <w:lang w:val="pt-BR"/>
        </w:rPr>
        <w:t>o usuário poderá ser suspenso ou desligado das modalidades de atendimento</w:t>
      </w:r>
      <w:r w:rsidR="002F2A9A">
        <w:rPr>
          <w:b w:val="0"/>
          <w:bCs w:val="0"/>
          <w:color w:val="000000"/>
          <w:sz w:val="24"/>
          <w:szCs w:val="24"/>
          <w:lang w:val="pt-BR"/>
        </w:rPr>
        <w:t>,</w:t>
      </w:r>
      <w:r w:rsidR="0098694B" w:rsidRPr="00C731DD">
        <w:rPr>
          <w:b w:val="0"/>
          <w:bCs w:val="0"/>
          <w:color w:val="000000"/>
          <w:sz w:val="24"/>
          <w:szCs w:val="24"/>
          <w:lang w:val="pt-BR"/>
        </w:rPr>
        <w:t xml:space="preserve"> quando ocorrer </w:t>
      </w:r>
      <w:r w:rsidRPr="00C731DD">
        <w:rPr>
          <w:b w:val="0"/>
          <w:bCs w:val="0"/>
          <w:color w:val="000000"/>
          <w:sz w:val="24"/>
          <w:szCs w:val="24"/>
          <w:lang w:val="pt-BR"/>
        </w:rPr>
        <w:t>qualquer uma das seguintes condições:</w:t>
      </w:r>
      <w:r w:rsidR="0098694B" w:rsidRPr="00C731DD">
        <w:rPr>
          <w:b w:val="0"/>
          <w:bCs w:val="0"/>
          <w:color w:val="000000"/>
          <w:sz w:val="24"/>
          <w:szCs w:val="24"/>
          <w:lang w:val="pt-BR"/>
        </w:rPr>
        <w:t xml:space="preserve"> </w:t>
      </w:r>
    </w:p>
    <w:p w:rsidR="00E14C70" w:rsidRDefault="00E14C70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</w:p>
    <w:p w:rsidR="00CA29FC" w:rsidRPr="00C731DD" w:rsidRDefault="00CA29FC" w:rsidP="00E552F3">
      <w:pPr>
        <w:pStyle w:val="Heading21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</w:p>
    <w:p w:rsidR="00BE40EB" w:rsidRPr="00D0707A" w:rsidRDefault="00BE40EB" w:rsidP="00E14C70">
      <w:pPr>
        <w:numPr>
          <w:ilvl w:val="0"/>
          <w:numId w:val="19"/>
        </w:numPr>
        <w:spacing w:line="360" w:lineRule="auto"/>
        <w:jc w:val="both"/>
        <w:rPr>
          <w:bCs/>
          <w:sz w:val="24"/>
          <w:szCs w:val="24"/>
          <w:lang w:val="pt-BR"/>
        </w:rPr>
      </w:pPr>
      <w:r w:rsidRPr="00D0707A">
        <w:rPr>
          <w:sz w:val="24"/>
          <w:szCs w:val="24"/>
          <w:lang w:val="pt-BR"/>
        </w:rPr>
        <w:t>conclusão do curso de graduação;</w:t>
      </w:r>
    </w:p>
    <w:p w:rsidR="0050006C" w:rsidRPr="00D0707A" w:rsidRDefault="0050006C" w:rsidP="00E14C70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pt-BR"/>
        </w:rPr>
      </w:pPr>
      <w:r w:rsidRPr="00D0707A">
        <w:rPr>
          <w:sz w:val="24"/>
          <w:szCs w:val="24"/>
          <w:lang w:val="pt-BR"/>
        </w:rPr>
        <w:t>mudança da realidade socioeconômica do estudante;</w:t>
      </w:r>
    </w:p>
    <w:p w:rsidR="00BE40EB" w:rsidRPr="00AF5CFC" w:rsidRDefault="00BE40EB" w:rsidP="00E14C70">
      <w:pPr>
        <w:numPr>
          <w:ilvl w:val="0"/>
          <w:numId w:val="19"/>
        </w:numPr>
        <w:spacing w:line="360" w:lineRule="auto"/>
        <w:jc w:val="both"/>
        <w:rPr>
          <w:bCs/>
          <w:sz w:val="24"/>
          <w:szCs w:val="24"/>
        </w:rPr>
      </w:pPr>
      <w:r w:rsidRPr="00AF5CFC">
        <w:rPr>
          <w:sz w:val="24"/>
          <w:szCs w:val="24"/>
        </w:rPr>
        <w:t>trancamento de matrícula;</w:t>
      </w:r>
    </w:p>
    <w:p w:rsidR="0050006C" w:rsidRPr="00AF5CFC" w:rsidRDefault="00DE6598" w:rsidP="00E14C70">
      <w:pPr>
        <w:numPr>
          <w:ilvl w:val="0"/>
          <w:numId w:val="19"/>
        </w:numPr>
        <w:spacing w:line="360" w:lineRule="auto"/>
        <w:jc w:val="both"/>
        <w:rPr>
          <w:bCs/>
          <w:sz w:val="24"/>
          <w:szCs w:val="24"/>
        </w:rPr>
      </w:pPr>
      <w:r w:rsidRPr="00AF5CFC">
        <w:rPr>
          <w:sz w:val="24"/>
          <w:szCs w:val="24"/>
        </w:rPr>
        <w:t>exclusão da universidade</w:t>
      </w:r>
      <w:r w:rsidR="002F2A9A">
        <w:rPr>
          <w:sz w:val="24"/>
          <w:szCs w:val="24"/>
        </w:rPr>
        <w:t>;</w:t>
      </w:r>
    </w:p>
    <w:p w:rsidR="00BE40EB" w:rsidRPr="00AF5CFC" w:rsidRDefault="00BE40EB" w:rsidP="00E14C70">
      <w:pPr>
        <w:numPr>
          <w:ilvl w:val="0"/>
          <w:numId w:val="19"/>
        </w:numPr>
        <w:spacing w:line="360" w:lineRule="auto"/>
        <w:jc w:val="both"/>
        <w:rPr>
          <w:bCs/>
          <w:sz w:val="24"/>
          <w:szCs w:val="24"/>
        </w:rPr>
      </w:pPr>
      <w:r w:rsidRPr="00AF5CFC">
        <w:rPr>
          <w:sz w:val="24"/>
          <w:szCs w:val="24"/>
        </w:rPr>
        <w:t>desistência/abandono do curso;</w:t>
      </w:r>
    </w:p>
    <w:p w:rsidR="00BE40EB" w:rsidRPr="00AF5CFC" w:rsidRDefault="00BE40EB" w:rsidP="00E14C70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AF5CFC">
        <w:rPr>
          <w:sz w:val="24"/>
          <w:szCs w:val="24"/>
        </w:rPr>
        <w:t xml:space="preserve">desempenho acadêmico </w:t>
      </w:r>
      <w:r w:rsidR="00986442" w:rsidRPr="00AF5CFC">
        <w:rPr>
          <w:sz w:val="24"/>
          <w:szCs w:val="24"/>
        </w:rPr>
        <w:t>não satisfatório;</w:t>
      </w:r>
    </w:p>
    <w:p w:rsidR="00BE40EB" w:rsidRPr="00AF5CFC" w:rsidRDefault="00BE40EB" w:rsidP="00E14C70">
      <w:pPr>
        <w:numPr>
          <w:ilvl w:val="0"/>
          <w:numId w:val="19"/>
        </w:numPr>
        <w:spacing w:line="360" w:lineRule="auto"/>
        <w:jc w:val="both"/>
        <w:rPr>
          <w:bCs/>
          <w:sz w:val="24"/>
          <w:szCs w:val="24"/>
        </w:rPr>
      </w:pPr>
      <w:r w:rsidRPr="00AF5CFC">
        <w:rPr>
          <w:sz w:val="24"/>
          <w:szCs w:val="24"/>
        </w:rPr>
        <w:t>reprovações por falta;</w:t>
      </w:r>
    </w:p>
    <w:p w:rsidR="0050006C" w:rsidRPr="00D0707A" w:rsidRDefault="00BE40EB" w:rsidP="00E14C70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pt-BR"/>
        </w:rPr>
      </w:pPr>
      <w:r w:rsidRPr="00D0707A">
        <w:rPr>
          <w:sz w:val="24"/>
          <w:szCs w:val="24"/>
          <w:lang w:val="pt-BR"/>
        </w:rPr>
        <w:t xml:space="preserve">prática de atos não condizentes com o </w:t>
      </w:r>
      <w:r w:rsidR="00954B2C" w:rsidRPr="00D0707A">
        <w:rPr>
          <w:sz w:val="24"/>
          <w:szCs w:val="24"/>
          <w:lang w:val="pt-BR"/>
        </w:rPr>
        <w:t>ambiente universitário;</w:t>
      </w:r>
      <w:r w:rsidRPr="00D0707A">
        <w:rPr>
          <w:sz w:val="24"/>
          <w:szCs w:val="24"/>
          <w:lang w:val="pt-BR"/>
        </w:rPr>
        <w:t xml:space="preserve"> </w:t>
      </w:r>
    </w:p>
    <w:p w:rsidR="00BE40EB" w:rsidRPr="00AF5CFC" w:rsidRDefault="00BE40EB" w:rsidP="00E14C70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AF5CFC">
        <w:rPr>
          <w:sz w:val="24"/>
          <w:szCs w:val="24"/>
        </w:rPr>
        <w:t>falsidade ideológica.</w:t>
      </w:r>
    </w:p>
    <w:p w:rsidR="00BE40EB" w:rsidRPr="00132D50" w:rsidRDefault="00BE40EB" w:rsidP="00E14C70">
      <w:pPr>
        <w:spacing w:line="360" w:lineRule="auto"/>
        <w:jc w:val="both"/>
        <w:rPr>
          <w:color w:val="FF0000"/>
          <w:sz w:val="24"/>
          <w:szCs w:val="24"/>
        </w:rPr>
      </w:pPr>
    </w:p>
    <w:p w:rsidR="00BE40EB" w:rsidRPr="00C731DD" w:rsidRDefault="00BE40EB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C731DD">
        <w:rPr>
          <w:bCs w:val="0"/>
          <w:color w:val="000000"/>
          <w:sz w:val="24"/>
          <w:szCs w:val="24"/>
          <w:lang w:val="pt-BR"/>
        </w:rPr>
        <w:t>Parágrafo Único</w:t>
      </w:r>
      <w:r w:rsidR="00DE6598" w:rsidRPr="00C731DD">
        <w:rPr>
          <w:bCs w:val="0"/>
          <w:color w:val="000000"/>
          <w:sz w:val="24"/>
          <w:szCs w:val="24"/>
          <w:lang w:val="pt-BR"/>
        </w:rPr>
        <w:t>.</w:t>
      </w:r>
      <w:r w:rsidRPr="00C731DD">
        <w:rPr>
          <w:bCs w:val="0"/>
          <w:color w:val="000000"/>
          <w:sz w:val="24"/>
          <w:szCs w:val="24"/>
          <w:lang w:val="pt-BR"/>
        </w:rPr>
        <w:t xml:space="preserve"> </w:t>
      </w:r>
      <w:r w:rsidR="0098694B" w:rsidRPr="00C731DD">
        <w:rPr>
          <w:b w:val="0"/>
          <w:bCs w:val="0"/>
          <w:color w:val="000000"/>
          <w:sz w:val="24"/>
          <w:szCs w:val="24"/>
          <w:lang w:val="pt-BR"/>
        </w:rPr>
        <w:t>Comprovado o</w:t>
      </w:r>
      <w:r w:rsidRPr="00C731DD">
        <w:rPr>
          <w:b w:val="0"/>
          <w:bCs w:val="0"/>
          <w:color w:val="000000"/>
          <w:sz w:val="24"/>
          <w:szCs w:val="24"/>
          <w:lang w:val="pt-BR"/>
        </w:rPr>
        <w:t xml:space="preserve"> recebimento indevido</w:t>
      </w:r>
      <w:r w:rsidR="002F2A9A">
        <w:rPr>
          <w:b w:val="0"/>
          <w:bCs w:val="0"/>
          <w:color w:val="000000"/>
          <w:sz w:val="24"/>
          <w:szCs w:val="24"/>
          <w:lang w:val="pt-BR"/>
        </w:rPr>
        <w:t>,</w:t>
      </w:r>
      <w:r w:rsidRPr="00C731DD">
        <w:rPr>
          <w:b w:val="0"/>
          <w:bCs w:val="0"/>
          <w:color w:val="000000"/>
          <w:sz w:val="24"/>
          <w:szCs w:val="24"/>
          <w:lang w:val="pt-BR"/>
        </w:rPr>
        <w:t xml:space="preserve"> o estudante deverá restituir o mesmo ao erário.</w:t>
      </w:r>
    </w:p>
    <w:p w:rsidR="00282F22" w:rsidRDefault="00C731DD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>
        <w:rPr>
          <w:bCs w:val="0"/>
          <w:color w:val="000000"/>
          <w:sz w:val="24"/>
          <w:szCs w:val="24"/>
          <w:lang w:val="pt-BR"/>
        </w:rPr>
        <w:t>Art. 16</w:t>
      </w:r>
      <w:r w:rsidR="00126EC8">
        <w:rPr>
          <w:bCs w:val="0"/>
          <w:color w:val="000000"/>
          <w:sz w:val="24"/>
          <w:szCs w:val="24"/>
          <w:lang w:val="pt-BR"/>
        </w:rPr>
        <w:t>º</w:t>
      </w:r>
      <w:r w:rsidR="00282F22" w:rsidRPr="00C731DD">
        <w:rPr>
          <w:bCs w:val="0"/>
          <w:color w:val="000000"/>
          <w:sz w:val="24"/>
          <w:szCs w:val="24"/>
          <w:lang w:val="pt-BR"/>
        </w:rPr>
        <w:t xml:space="preserve"> </w:t>
      </w:r>
      <w:r w:rsidR="00AF5CFC" w:rsidRPr="00C731DD">
        <w:rPr>
          <w:b w:val="0"/>
          <w:bCs w:val="0"/>
          <w:color w:val="000000"/>
          <w:sz w:val="24"/>
          <w:szCs w:val="24"/>
          <w:lang w:val="pt-BR"/>
        </w:rPr>
        <w:t>No caso de suspensão, é</w:t>
      </w:r>
      <w:r w:rsidR="00282F22" w:rsidRPr="00C731DD">
        <w:rPr>
          <w:b w:val="0"/>
          <w:bCs w:val="0"/>
          <w:color w:val="000000"/>
          <w:sz w:val="24"/>
          <w:szCs w:val="24"/>
          <w:lang w:val="pt-BR"/>
        </w:rPr>
        <w:t xml:space="preserve"> direito do estudante retornar </w:t>
      </w:r>
      <w:r w:rsidR="00AF5CFC" w:rsidRPr="00C731DD">
        <w:rPr>
          <w:b w:val="0"/>
          <w:bCs w:val="0"/>
          <w:color w:val="000000"/>
          <w:sz w:val="24"/>
          <w:szCs w:val="24"/>
          <w:lang w:val="pt-BR"/>
        </w:rPr>
        <w:t xml:space="preserve">às modalidades </w:t>
      </w:r>
      <w:r w:rsidR="005C34B6" w:rsidRPr="00C731DD">
        <w:rPr>
          <w:b w:val="0"/>
          <w:bCs w:val="0"/>
          <w:color w:val="000000"/>
          <w:sz w:val="24"/>
          <w:szCs w:val="24"/>
          <w:lang w:val="pt-BR"/>
        </w:rPr>
        <w:t>anteriormente inserida</w:t>
      </w:r>
      <w:r w:rsidR="00282F22" w:rsidRPr="00C731DD">
        <w:rPr>
          <w:b w:val="0"/>
          <w:bCs w:val="0"/>
          <w:color w:val="000000"/>
          <w:sz w:val="24"/>
          <w:szCs w:val="24"/>
          <w:lang w:val="pt-BR"/>
        </w:rPr>
        <w:t>s</w:t>
      </w:r>
      <w:r w:rsidR="00AF5CFC" w:rsidRPr="00C731DD">
        <w:rPr>
          <w:b w:val="0"/>
          <w:bCs w:val="0"/>
          <w:color w:val="000000"/>
          <w:sz w:val="24"/>
          <w:szCs w:val="24"/>
          <w:lang w:val="pt-BR"/>
        </w:rPr>
        <w:t>, condicionado à disponibilidade de vagas</w:t>
      </w:r>
      <w:r w:rsidR="00282F22" w:rsidRPr="00C731DD">
        <w:rPr>
          <w:b w:val="0"/>
          <w:bCs w:val="0"/>
          <w:color w:val="000000"/>
          <w:sz w:val="24"/>
          <w:szCs w:val="24"/>
          <w:lang w:val="pt-BR"/>
        </w:rPr>
        <w:t>.</w:t>
      </w:r>
    </w:p>
    <w:p w:rsidR="00CA29FC" w:rsidRPr="00C731DD" w:rsidRDefault="00CA29FC" w:rsidP="00E14C70">
      <w:pPr>
        <w:pStyle w:val="Heading21"/>
        <w:spacing w:line="360" w:lineRule="auto"/>
        <w:ind w:left="0" w:right="0" w:firstLine="2041"/>
        <w:jc w:val="both"/>
        <w:rPr>
          <w:bCs w:val="0"/>
          <w:color w:val="000000"/>
          <w:sz w:val="24"/>
          <w:szCs w:val="24"/>
          <w:lang w:val="pt-BR"/>
        </w:rPr>
      </w:pPr>
    </w:p>
    <w:p w:rsidR="00282F22" w:rsidRDefault="00C731DD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>
        <w:rPr>
          <w:bCs w:val="0"/>
          <w:color w:val="000000"/>
          <w:sz w:val="24"/>
          <w:szCs w:val="24"/>
          <w:lang w:val="pt-BR"/>
        </w:rPr>
        <w:t>Art. 17</w:t>
      </w:r>
      <w:r w:rsidR="00126EC8">
        <w:rPr>
          <w:bCs w:val="0"/>
          <w:color w:val="000000"/>
          <w:sz w:val="24"/>
          <w:szCs w:val="24"/>
          <w:lang w:val="pt-BR"/>
        </w:rPr>
        <w:t>º</w:t>
      </w:r>
      <w:r w:rsidR="003E5B46" w:rsidRPr="00C731DD">
        <w:rPr>
          <w:bCs w:val="0"/>
          <w:color w:val="000000"/>
          <w:sz w:val="24"/>
          <w:szCs w:val="24"/>
          <w:lang w:val="pt-BR"/>
        </w:rPr>
        <w:t xml:space="preserve"> </w:t>
      </w:r>
      <w:r w:rsidR="00282F22" w:rsidRPr="00C731DD">
        <w:rPr>
          <w:b w:val="0"/>
          <w:bCs w:val="0"/>
          <w:color w:val="000000"/>
          <w:sz w:val="24"/>
          <w:szCs w:val="24"/>
          <w:lang w:val="pt-BR"/>
        </w:rPr>
        <w:t>S</w:t>
      </w:r>
      <w:r w:rsidR="003E5B46" w:rsidRPr="00C731DD">
        <w:rPr>
          <w:b w:val="0"/>
          <w:bCs w:val="0"/>
          <w:color w:val="000000"/>
          <w:sz w:val="24"/>
          <w:szCs w:val="24"/>
          <w:lang w:val="pt-BR"/>
        </w:rPr>
        <w:t xml:space="preserve">erão mantidos os atendimentos </w:t>
      </w:r>
      <w:r w:rsidR="00CA29FC">
        <w:rPr>
          <w:b w:val="0"/>
          <w:bCs w:val="0"/>
          <w:color w:val="000000"/>
          <w:sz w:val="24"/>
          <w:szCs w:val="24"/>
          <w:lang w:val="pt-BR"/>
        </w:rPr>
        <w:t xml:space="preserve">dos </w:t>
      </w:r>
      <w:r w:rsidR="00282F22" w:rsidRPr="00C731DD">
        <w:rPr>
          <w:b w:val="0"/>
          <w:bCs w:val="0"/>
          <w:color w:val="000000"/>
          <w:sz w:val="24"/>
          <w:szCs w:val="24"/>
          <w:lang w:val="pt-BR"/>
        </w:rPr>
        <w:t>usuários da PASE</w:t>
      </w:r>
      <w:r w:rsidR="003E5B46" w:rsidRPr="00C731DD">
        <w:rPr>
          <w:b w:val="0"/>
          <w:bCs w:val="0"/>
          <w:color w:val="000000"/>
          <w:sz w:val="24"/>
          <w:szCs w:val="24"/>
          <w:lang w:val="pt-BR"/>
        </w:rPr>
        <w:t xml:space="preserve"> nas seguintes situações</w:t>
      </w:r>
      <w:r w:rsidR="00282F22" w:rsidRPr="00C731DD">
        <w:rPr>
          <w:b w:val="0"/>
          <w:bCs w:val="0"/>
          <w:color w:val="000000"/>
          <w:sz w:val="24"/>
          <w:szCs w:val="24"/>
          <w:lang w:val="pt-BR"/>
        </w:rPr>
        <w:t>:</w:t>
      </w:r>
    </w:p>
    <w:p w:rsidR="00BA430F" w:rsidRPr="00C731DD" w:rsidRDefault="00BA430F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</w:p>
    <w:p w:rsidR="00282F22" w:rsidRPr="00C731DD" w:rsidRDefault="002F2A9A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>
        <w:rPr>
          <w:b w:val="0"/>
          <w:bCs w:val="0"/>
          <w:color w:val="000000"/>
          <w:sz w:val="24"/>
          <w:szCs w:val="24"/>
          <w:lang w:val="pt-BR"/>
        </w:rPr>
        <w:t>I. p</w:t>
      </w:r>
      <w:r w:rsidR="00282F22" w:rsidRPr="00C731DD">
        <w:rPr>
          <w:b w:val="0"/>
          <w:bCs w:val="0"/>
          <w:color w:val="000000"/>
          <w:sz w:val="24"/>
          <w:szCs w:val="24"/>
          <w:lang w:val="pt-BR"/>
        </w:rPr>
        <w:t>articipa</w:t>
      </w:r>
      <w:r w:rsidR="003E5B46" w:rsidRPr="00C731DD">
        <w:rPr>
          <w:b w:val="0"/>
          <w:bCs w:val="0"/>
          <w:color w:val="000000"/>
          <w:sz w:val="24"/>
          <w:szCs w:val="24"/>
          <w:lang w:val="pt-BR"/>
        </w:rPr>
        <w:t xml:space="preserve">ção em </w:t>
      </w:r>
      <w:r w:rsidR="00282F22" w:rsidRPr="00C731DD">
        <w:rPr>
          <w:b w:val="0"/>
          <w:bCs w:val="0"/>
          <w:color w:val="000000"/>
          <w:sz w:val="24"/>
          <w:szCs w:val="24"/>
          <w:lang w:val="pt-BR"/>
        </w:rPr>
        <w:t>Programa</w:t>
      </w:r>
      <w:r w:rsidR="003E5B46" w:rsidRPr="00C731DD">
        <w:rPr>
          <w:b w:val="0"/>
          <w:bCs w:val="0"/>
          <w:color w:val="000000"/>
          <w:sz w:val="24"/>
          <w:szCs w:val="24"/>
          <w:lang w:val="pt-BR"/>
        </w:rPr>
        <w:t>s</w:t>
      </w:r>
      <w:r w:rsidR="00282F22" w:rsidRPr="00C731DD">
        <w:rPr>
          <w:b w:val="0"/>
          <w:bCs w:val="0"/>
          <w:color w:val="000000"/>
          <w:sz w:val="24"/>
          <w:szCs w:val="24"/>
          <w:lang w:val="pt-BR"/>
        </w:rPr>
        <w:t xml:space="preserve"> de Mob</w:t>
      </w:r>
      <w:r>
        <w:rPr>
          <w:b w:val="0"/>
          <w:bCs w:val="0"/>
          <w:color w:val="000000"/>
          <w:sz w:val="24"/>
          <w:szCs w:val="24"/>
          <w:lang w:val="pt-BR"/>
        </w:rPr>
        <w:t>ilidade e Intercâmbio Acadêmico;</w:t>
      </w:r>
    </w:p>
    <w:p w:rsidR="00282F22" w:rsidRPr="00C731DD" w:rsidRDefault="00282F22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C731DD">
        <w:rPr>
          <w:b w:val="0"/>
          <w:bCs w:val="0"/>
          <w:color w:val="000000"/>
          <w:sz w:val="24"/>
          <w:szCs w:val="24"/>
          <w:lang w:val="pt-BR"/>
        </w:rPr>
        <w:t xml:space="preserve">II. </w:t>
      </w:r>
      <w:r w:rsidR="003E5B46" w:rsidRPr="00C731DD">
        <w:rPr>
          <w:b w:val="0"/>
          <w:bCs w:val="0"/>
          <w:color w:val="000000"/>
          <w:sz w:val="24"/>
          <w:szCs w:val="24"/>
          <w:lang w:val="pt-BR"/>
        </w:rPr>
        <w:t>L</w:t>
      </w:r>
      <w:r w:rsidR="002F2A9A">
        <w:rPr>
          <w:b w:val="0"/>
          <w:bCs w:val="0"/>
          <w:color w:val="000000"/>
          <w:sz w:val="24"/>
          <w:szCs w:val="24"/>
          <w:lang w:val="pt-BR"/>
        </w:rPr>
        <w:t>icença maternidade;</w:t>
      </w:r>
    </w:p>
    <w:p w:rsidR="003E5B46" w:rsidRPr="00C731DD" w:rsidRDefault="003E5B46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C731DD">
        <w:rPr>
          <w:b w:val="0"/>
          <w:bCs w:val="0"/>
          <w:color w:val="000000"/>
          <w:sz w:val="24"/>
          <w:szCs w:val="24"/>
          <w:lang w:val="pt-BR"/>
        </w:rPr>
        <w:t>I</w:t>
      </w:r>
      <w:r w:rsidR="00F9773F" w:rsidRPr="00C731DD">
        <w:rPr>
          <w:b w:val="0"/>
          <w:bCs w:val="0"/>
          <w:color w:val="000000"/>
          <w:sz w:val="24"/>
          <w:szCs w:val="24"/>
          <w:lang w:val="pt-BR"/>
        </w:rPr>
        <w:t>I</w:t>
      </w:r>
      <w:r w:rsidR="002F2A9A">
        <w:rPr>
          <w:b w:val="0"/>
          <w:bCs w:val="0"/>
          <w:color w:val="000000"/>
          <w:sz w:val="24"/>
          <w:szCs w:val="24"/>
          <w:lang w:val="pt-BR"/>
        </w:rPr>
        <w:t>I. t</w:t>
      </w:r>
      <w:r w:rsidRPr="00C731DD">
        <w:rPr>
          <w:b w:val="0"/>
          <w:bCs w:val="0"/>
          <w:color w:val="000000"/>
          <w:sz w:val="24"/>
          <w:szCs w:val="24"/>
          <w:lang w:val="pt-BR"/>
        </w:rPr>
        <w:t>ratamento de saúde</w:t>
      </w:r>
      <w:r w:rsidR="00C731DD">
        <w:rPr>
          <w:b w:val="0"/>
          <w:bCs w:val="0"/>
          <w:color w:val="000000"/>
          <w:sz w:val="24"/>
          <w:szCs w:val="24"/>
          <w:lang w:val="pt-BR"/>
        </w:rPr>
        <w:t>.</w:t>
      </w:r>
    </w:p>
    <w:p w:rsidR="004E4628" w:rsidRDefault="004E4628" w:rsidP="00E552F3">
      <w:pPr>
        <w:pStyle w:val="Corpodetexto"/>
        <w:spacing w:line="360" w:lineRule="auto"/>
        <w:jc w:val="both"/>
        <w:rPr>
          <w:b/>
          <w:bCs/>
          <w:sz w:val="24"/>
          <w:szCs w:val="24"/>
          <w:u w:val="single"/>
          <w:lang w:val="pt-BR"/>
        </w:rPr>
      </w:pPr>
    </w:p>
    <w:p w:rsidR="00282F22" w:rsidRPr="00C731DD" w:rsidRDefault="00282F22" w:rsidP="001A3C60">
      <w:pPr>
        <w:pStyle w:val="Corpodetexto"/>
        <w:spacing w:line="360" w:lineRule="auto"/>
        <w:jc w:val="center"/>
        <w:rPr>
          <w:lang w:val="pt-BR"/>
        </w:rPr>
      </w:pPr>
      <w:r w:rsidRPr="00C731DD">
        <w:rPr>
          <w:b/>
          <w:bCs/>
          <w:sz w:val="24"/>
          <w:szCs w:val="24"/>
          <w:lang w:val="pt-BR"/>
        </w:rPr>
        <w:t>DAS DISPOSIÇÕES GERAIS</w:t>
      </w:r>
    </w:p>
    <w:p w:rsidR="00282F22" w:rsidRPr="00DB5EA8" w:rsidRDefault="00282F22" w:rsidP="00E552F3">
      <w:pPr>
        <w:pStyle w:val="Corpodetexto"/>
        <w:spacing w:line="360" w:lineRule="auto"/>
        <w:jc w:val="both"/>
        <w:rPr>
          <w:lang w:val="pt-BR"/>
        </w:rPr>
      </w:pPr>
    </w:p>
    <w:p w:rsidR="00282F22" w:rsidRPr="00C731DD" w:rsidRDefault="00C731DD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>
        <w:rPr>
          <w:bCs w:val="0"/>
          <w:color w:val="000000"/>
          <w:sz w:val="24"/>
          <w:szCs w:val="24"/>
          <w:lang w:val="pt-BR"/>
        </w:rPr>
        <w:t>Art. 18</w:t>
      </w:r>
      <w:r w:rsidR="00126EC8">
        <w:rPr>
          <w:bCs w:val="0"/>
          <w:color w:val="000000"/>
          <w:sz w:val="24"/>
          <w:szCs w:val="24"/>
          <w:lang w:val="pt-BR"/>
        </w:rPr>
        <w:t>º</w:t>
      </w:r>
      <w:r w:rsidR="00282F22" w:rsidRPr="00C731DD">
        <w:rPr>
          <w:bCs w:val="0"/>
          <w:color w:val="000000"/>
          <w:sz w:val="24"/>
          <w:szCs w:val="24"/>
          <w:lang w:val="pt-BR"/>
        </w:rPr>
        <w:t xml:space="preserve"> </w:t>
      </w:r>
      <w:r w:rsidR="00282F22" w:rsidRPr="00C731DD">
        <w:rPr>
          <w:b w:val="0"/>
          <w:bCs w:val="0"/>
          <w:color w:val="000000"/>
          <w:sz w:val="24"/>
          <w:szCs w:val="24"/>
          <w:lang w:val="pt-BR"/>
        </w:rPr>
        <w:t xml:space="preserve">Os recursos destinados </w:t>
      </w:r>
      <w:r w:rsidR="00EB0C12">
        <w:rPr>
          <w:b w:val="0"/>
          <w:bCs w:val="0"/>
          <w:color w:val="000000"/>
          <w:sz w:val="24"/>
          <w:szCs w:val="24"/>
          <w:lang w:val="pt-BR"/>
        </w:rPr>
        <w:t>às ações, projetos e</w:t>
      </w:r>
      <w:r w:rsidR="00282F22" w:rsidRPr="00C731DD">
        <w:rPr>
          <w:b w:val="0"/>
          <w:bCs w:val="0"/>
          <w:color w:val="000000"/>
          <w:sz w:val="24"/>
          <w:szCs w:val="24"/>
          <w:lang w:val="pt-BR"/>
        </w:rPr>
        <w:t xml:space="preserve"> programas previstos nesta Resolução são aqueles alocados à UFG por meio da Matriz PNAES/ANDIFES/MEC, nos termos do Decreto nº 7.234/2010</w:t>
      </w:r>
      <w:r>
        <w:rPr>
          <w:b w:val="0"/>
          <w:bCs w:val="0"/>
          <w:color w:val="000000"/>
          <w:sz w:val="24"/>
          <w:szCs w:val="24"/>
          <w:lang w:val="pt-BR"/>
        </w:rPr>
        <w:t>.</w:t>
      </w:r>
    </w:p>
    <w:p w:rsidR="00282F22" w:rsidRPr="00C731DD" w:rsidRDefault="00282F22" w:rsidP="00E14C70">
      <w:pPr>
        <w:pStyle w:val="Heading21"/>
        <w:spacing w:line="360" w:lineRule="auto"/>
        <w:ind w:left="0" w:right="0" w:firstLine="2041"/>
        <w:jc w:val="both"/>
        <w:rPr>
          <w:bCs w:val="0"/>
          <w:color w:val="000000"/>
          <w:sz w:val="24"/>
          <w:szCs w:val="24"/>
          <w:lang w:val="pt-BR"/>
        </w:rPr>
      </w:pPr>
    </w:p>
    <w:p w:rsidR="00282F22" w:rsidRPr="00C731DD" w:rsidRDefault="00282F22" w:rsidP="00E14C70">
      <w:pPr>
        <w:pStyle w:val="Heading21"/>
        <w:spacing w:line="360" w:lineRule="auto"/>
        <w:ind w:left="0" w:right="0" w:firstLine="2041"/>
        <w:jc w:val="both"/>
        <w:rPr>
          <w:bCs w:val="0"/>
          <w:color w:val="000000"/>
          <w:sz w:val="24"/>
          <w:szCs w:val="24"/>
          <w:lang w:val="pt-BR"/>
        </w:rPr>
      </w:pPr>
      <w:r w:rsidRPr="00C731DD">
        <w:rPr>
          <w:bCs w:val="0"/>
          <w:color w:val="000000"/>
          <w:sz w:val="24"/>
          <w:szCs w:val="24"/>
          <w:lang w:val="pt-BR"/>
        </w:rPr>
        <w:t>§ 1º</w:t>
      </w:r>
      <w:r w:rsidR="00CA29FC">
        <w:rPr>
          <w:bCs w:val="0"/>
          <w:color w:val="000000"/>
          <w:sz w:val="24"/>
          <w:szCs w:val="24"/>
          <w:lang w:val="pt-BR"/>
        </w:rPr>
        <w:t xml:space="preserve"> </w:t>
      </w:r>
      <w:r w:rsidRPr="00CA29FC">
        <w:rPr>
          <w:b w:val="0"/>
          <w:bCs w:val="0"/>
          <w:color w:val="000000"/>
          <w:sz w:val="24"/>
          <w:szCs w:val="24"/>
          <w:lang w:val="pt-BR"/>
        </w:rPr>
        <w:t>A descentralização para as Regionais dos recursos consignados à UFG através da MATRIZ do PNAES/ANDIFES/MEC, obedecerá ao modelo estabelecido pela</w:t>
      </w:r>
      <w:r w:rsidR="00BA430F">
        <w:rPr>
          <w:b w:val="0"/>
          <w:bCs w:val="0"/>
          <w:color w:val="000000"/>
          <w:sz w:val="24"/>
          <w:szCs w:val="24"/>
          <w:lang w:val="pt-BR"/>
        </w:rPr>
        <w:t xml:space="preserve"> </w:t>
      </w:r>
      <w:r w:rsidR="002A52F2">
        <w:rPr>
          <w:b w:val="0"/>
          <w:bCs w:val="0"/>
          <w:color w:val="000000"/>
          <w:sz w:val="24"/>
          <w:szCs w:val="24"/>
          <w:lang w:val="pt-BR"/>
        </w:rPr>
        <w:t>Resolução</w:t>
      </w:r>
      <w:r w:rsidR="00BA430F">
        <w:rPr>
          <w:b w:val="0"/>
          <w:bCs w:val="0"/>
          <w:color w:val="000000"/>
          <w:sz w:val="24"/>
          <w:szCs w:val="24"/>
          <w:lang w:val="pt-BR"/>
        </w:rPr>
        <w:t xml:space="preserve"> CONSUNI Nº 02/2011.</w:t>
      </w:r>
    </w:p>
    <w:p w:rsidR="00282F22" w:rsidRDefault="00282F22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C731DD">
        <w:rPr>
          <w:bCs w:val="0"/>
          <w:color w:val="000000"/>
          <w:sz w:val="24"/>
          <w:szCs w:val="24"/>
          <w:lang w:val="pt-BR"/>
        </w:rPr>
        <w:t xml:space="preserve">§ 2º </w:t>
      </w:r>
      <w:r w:rsidRPr="00CA29FC">
        <w:rPr>
          <w:b w:val="0"/>
          <w:bCs w:val="0"/>
          <w:color w:val="000000"/>
          <w:sz w:val="24"/>
          <w:szCs w:val="24"/>
          <w:lang w:val="pt-BR"/>
        </w:rPr>
        <w:t xml:space="preserve">As Regionais da UFG terão prerrogativa de definir o quantitativo </w:t>
      </w:r>
      <w:r w:rsidR="005B0C5A" w:rsidRPr="00CA29FC">
        <w:rPr>
          <w:b w:val="0"/>
          <w:bCs w:val="0"/>
          <w:color w:val="000000"/>
          <w:sz w:val="24"/>
          <w:szCs w:val="24"/>
          <w:lang w:val="pt-BR"/>
        </w:rPr>
        <w:t>e os valores das</w:t>
      </w:r>
      <w:r w:rsidRPr="00CA29FC">
        <w:rPr>
          <w:b w:val="0"/>
          <w:bCs w:val="0"/>
          <w:color w:val="000000"/>
          <w:sz w:val="24"/>
          <w:szCs w:val="24"/>
          <w:lang w:val="pt-BR"/>
        </w:rPr>
        <w:t xml:space="preserve"> bolsas anualmente, adequando o orçamento descentralizado às despesas </w:t>
      </w:r>
      <w:r w:rsidR="00F978EF">
        <w:rPr>
          <w:b w:val="0"/>
          <w:bCs w:val="0"/>
          <w:color w:val="000000"/>
          <w:sz w:val="24"/>
          <w:szCs w:val="24"/>
          <w:lang w:val="pt-BR"/>
        </w:rPr>
        <w:t>consignadas para manutenção do p</w:t>
      </w:r>
      <w:r w:rsidRPr="00CA29FC">
        <w:rPr>
          <w:b w:val="0"/>
          <w:bCs w:val="0"/>
          <w:color w:val="000000"/>
          <w:sz w:val="24"/>
          <w:szCs w:val="24"/>
          <w:lang w:val="pt-BR"/>
        </w:rPr>
        <w:t>rograma, de forma participativa entre u</w:t>
      </w:r>
      <w:r w:rsidR="00BA430F">
        <w:rPr>
          <w:b w:val="0"/>
          <w:bCs w:val="0"/>
          <w:color w:val="000000"/>
          <w:sz w:val="24"/>
          <w:szCs w:val="24"/>
          <w:lang w:val="pt-BR"/>
        </w:rPr>
        <w:t>suários e profissionais da PASE.</w:t>
      </w:r>
    </w:p>
    <w:p w:rsidR="00954B2C" w:rsidRPr="00CA29FC" w:rsidRDefault="00954B2C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</w:p>
    <w:p w:rsidR="005B0C5A" w:rsidRDefault="005B0C5A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 w:rsidRPr="00C731DD">
        <w:rPr>
          <w:bCs w:val="0"/>
          <w:color w:val="000000"/>
          <w:sz w:val="24"/>
          <w:szCs w:val="24"/>
          <w:lang w:val="pt-BR"/>
        </w:rPr>
        <w:t xml:space="preserve">§ 3º </w:t>
      </w:r>
      <w:r w:rsidRPr="00CA29FC">
        <w:rPr>
          <w:b w:val="0"/>
          <w:bCs w:val="0"/>
          <w:color w:val="000000"/>
          <w:sz w:val="24"/>
          <w:szCs w:val="24"/>
          <w:lang w:val="pt-BR"/>
        </w:rPr>
        <w:t>Em função de possíveis diferenças nos custos de alimentação e aluguel, verificados nas cidades sedes, as Regionais poderão praticar valores diferentes das bolsas</w:t>
      </w:r>
      <w:r w:rsidR="00F978EF">
        <w:rPr>
          <w:b w:val="0"/>
          <w:bCs w:val="0"/>
          <w:color w:val="000000"/>
          <w:sz w:val="24"/>
          <w:szCs w:val="24"/>
          <w:lang w:val="pt-BR"/>
        </w:rPr>
        <w:t>,</w:t>
      </w:r>
      <w:r w:rsidRPr="00CA29FC">
        <w:rPr>
          <w:b w:val="0"/>
          <w:bCs w:val="0"/>
          <w:color w:val="000000"/>
          <w:sz w:val="24"/>
          <w:szCs w:val="24"/>
          <w:lang w:val="pt-BR"/>
        </w:rPr>
        <w:t xml:space="preserve"> previstos nos programas da PASE/UFG.</w:t>
      </w:r>
    </w:p>
    <w:p w:rsidR="00126EC8" w:rsidRDefault="00126EC8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</w:p>
    <w:p w:rsidR="00EB0C12" w:rsidRPr="00126EC8" w:rsidRDefault="00126EC8" w:rsidP="00E14C70">
      <w:pPr>
        <w:pStyle w:val="Heading21"/>
        <w:spacing w:line="360" w:lineRule="auto"/>
        <w:ind w:left="0" w:right="0" w:firstLine="204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5B0C5A" w:rsidRPr="00126EC8">
        <w:rPr>
          <w:sz w:val="24"/>
          <w:szCs w:val="24"/>
        </w:rPr>
        <w:t>1</w:t>
      </w:r>
      <w:r w:rsidRPr="00126EC8">
        <w:rPr>
          <w:sz w:val="24"/>
          <w:szCs w:val="24"/>
        </w:rPr>
        <w:t>9º</w:t>
      </w:r>
      <w:r w:rsidR="00EB0C12" w:rsidRPr="00126EC8">
        <w:rPr>
          <w:b w:val="0"/>
          <w:sz w:val="24"/>
          <w:szCs w:val="24"/>
        </w:rPr>
        <w:t xml:space="preserve"> Não será exigida contrapartida relacionada à prestação de serviços ou cumprimento de horas em atividades extracurriculares como condição de participação do usuário da PASE/UFG. </w:t>
      </w:r>
    </w:p>
    <w:p w:rsidR="00821F69" w:rsidRPr="00CA29FC" w:rsidRDefault="00EB0C12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>
        <w:rPr>
          <w:bCs w:val="0"/>
          <w:color w:val="000000"/>
          <w:sz w:val="24"/>
          <w:szCs w:val="24"/>
          <w:lang w:val="pt-BR"/>
        </w:rPr>
        <w:t>Art. 20</w:t>
      </w:r>
      <w:r w:rsidR="00126EC8">
        <w:rPr>
          <w:bCs w:val="0"/>
          <w:color w:val="000000"/>
          <w:sz w:val="28"/>
          <w:szCs w:val="24"/>
          <w:lang w:val="pt-BR"/>
        </w:rPr>
        <w:t xml:space="preserve">º </w:t>
      </w:r>
      <w:r w:rsidR="00821F69" w:rsidRPr="00CA29FC">
        <w:rPr>
          <w:b w:val="0"/>
          <w:bCs w:val="0"/>
          <w:color w:val="000000"/>
          <w:sz w:val="24"/>
          <w:szCs w:val="24"/>
          <w:lang w:val="pt-BR"/>
        </w:rPr>
        <w:t xml:space="preserve">Será permitida a continuidade do atendimento ao estudante na PASE quando houver mudança de curso ou de Regional, desde que devidamente justificada junto à </w:t>
      </w:r>
      <w:r w:rsidR="00C731DD" w:rsidRPr="00CA29FC">
        <w:rPr>
          <w:b w:val="0"/>
          <w:bCs w:val="0"/>
          <w:color w:val="000000"/>
          <w:sz w:val="24"/>
          <w:szCs w:val="24"/>
          <w:lang w:val="pt-BR"/>
        </w:rPr>
        <w:t>PROCOM</w:t>
      </w:r>
      <w:r w:rsidR="00821F69" w:rsidRPr="00CA29FC">
        <w:rPr>
          <w:b w:val="0"/>
          <w:bCs w:val="0"/>
          <w:color w:val="000000"/>
          <w:sz w:val="24"/>
          <w:szCs w:val="24"/>
          <w:lang w:val="pt-BR"/>
        </w:rPr>
        <w:t>.</w:t>
      </w:r>
    </w:p>
    <w:p w:rsidR="00282F22" w:rsidRPr="00C731DD" w:rsidRDefault="00282F22" w:rsidP="00E14C70">
      <w:pPr>
        <w:pStyle w:val="Heading21"/>
        <w:spacing w:line="360" w:lineRule="auto"/>
        <w:ind w:left="0" w:right="0" w:firstLine="2041"/>
        <w:jc w:val="both"/>
        <w:rPr>
          <w:bCs w:val="0"/>
          <w:color w:val="000000"/>
          <w:sz w:val="24"/>
          <w:szCs w:val="24"/>
          <w:lang w:val="pt-BR"/>
        </w:rPr>
      </w:pPr>
    </w:p>
    <w:p w:rsidR="00282F22" w:rsidRPr="00CA29FC" w:rsidRDefault="00CA29FC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>
        <w:rPr>
          <w:bCs w:val="0"/>
          <w:color w:val="000000"/>
          <w:sz w:val="24"/>
          <w:szCs w:val="24"/>
          <w:lang w:val="pt-BR"/>
        </w:rPr>
        <w:t xml:space="preserve">Art. </w:t>
      </w:r>
      <w:r w:rsidR="00654662">
        <w:rPr>
          <w:bCs w:val="0"/>
          <w:color w:val="000000"/>
          <w:sz w:val="24"/>
          <w:szCs w:val="24"/>
          <w:lang w:val="pt-BR"/>
        </w:rPr>
        <w:t>21</w:t>
      </w:r>
      <w:r w:rsidR="00126EC8">
        <w:rPr>
          <w:bCs w:val="0"/>
          <w:color w:val="000000"/>
          <w:sz w:val="24"/>
          <w:szCs w:val="24"/>
          <w:lang w:val="pt-BR"/>
        </w:rPr>
        <w:t xml:space="preserve">º </w:t>
      </w:r>
      <w:r w:rsidR="00282F22" w:rsidRPr="00CA29FC">
        <w:rPr>
          <w:b w:val="0"/>
          <w:bCs w:val="0"/>
          <w:color w:val="000000"/>
          <w:sz w:val="24"/>
          <w:szCs w:val="24"/>
          <w:lang w:val="pt-BR"/>
        </w:rPr>
        <w:t xml:space="preserve">As situações omissas serão tratadas pelo(a) Pró-Reitor(a) da </w:t>
      </w:r>
      <w:r w:rsidR="00C731DD" w:rsidRPr="00CA29FC">
        <w:rPr>
          <w:b w:val="0"/>
          <w:bCs w:val="0"/>
          <w:color w:val="000000"/>
          <w:sz w:val="24"/>
          <w:szCs w:val="24"/>
          <w:lang w:val="pt-BR"/>
        </w:rPr>
        <w:t>PROCOM</w:t>
      </w:r>
      <w:r w:rsidR="00282F22" w:rsidRPr="00CA29FC">
        <w:rPr>
          <w:b w:val="0"/>
          <w:bCs w:val="0"/>
          <w:color w:val="000000"/>
          <w:sz w:val="24"/>
          <w:szCs w:val="24"/>
          <w:lang w:val="pt-BR"/>
        </w:rPr>
        <w:t xml:space="preserve"> em conjunto com a equipe técnica envolvida na situação, </w:t>
      </w:r>
      <w:r>
        <w:rPr>
          <w:b w:val="0"/>
          <w:bCs w:val="0"/>
          <w:color w:val="000000"/>
          <w:sz w:val="24"/>
          <w:szCs w:val="24"/>
          <w:lang w:val="pt-BR"/>
        </w:rPr>
        <w:t xml:space="preserve">assegurado recurso à Câmara de </w:t>
      </w:r>
      <w:r w:rsidR="00282F22" w:rsidRPr="00CA29FC">
        <w:rPr>
          <w:b w:val="0"/>
          <w:bCs w:val="0"/>
          <w:color w:val="000000"/>
          <w:sz w:val="24"/>
          <w:szCs w:val="24"/>
          <w:lang w:val="pt-BR"/>
        </w:rPr>
        <w:t>Assistência Social.</w:t>
      </w:r>
    </w:p>
    <w:p w:rsidR="00282F22" w:rsidRPr="00C731DD" w:rsidRDefault="00282F22" w:rsidP="00E14C70">
      <w:pPr>
        <w:pStyle w:val="Heading21"/>
        <w:spacing w:line="360" w:lineRule="auto"/>
        <w:ind w:left="0" w:right="0" w:firstLine="2041"/>
        <w:jc w:val="both"/>
        <w:rPr>
          <w:bCs w:val="0"/>
          <w:color w:val="000000"/>
          <w:sz w:val="24"/>
          <w:szCs w:val="24"/>
          <w:lang w:val="pt-BR"/>
        </w:rPr>
      </w:pPr>
    </w:p>
    <w:p w:rsidR="00282F22" w:rsidRPr="00CA29FC" w:rsidRDefault="00CA29FC" w:rsidP="00E14C70">
      <w:pPr>
        <w:pStyle w:val="Heading21"/>
        <w:spacing w:line="360" w:lineRule="auto"/>
        <w:ind w:left="0" w:right="0" w:firstLine="2041"/>
        <w:jc w:val="both"/>
        <w:rPr>
          <w:b w:val="0"/>
          <w:bCs w:val="0"/>
          <w:color w:val="000000"/>
          <w:sz w:val="24"/>
          <w:szCs w:val="24"/>
          <w:lang w:val="pt-BR"/>
        </w:rPr>
      </w:pPr>
      <w:r>
        <w:rPr>
          <w:bCs w:val="0"/>
          <w:color w:val="000000"/>
          <w:sz w:val="24"/>
          <w:szCs w:val="24"/>
          <w:lang w:val="pt-BR"/>
        </w:rPr>
        <w:t xml:space="preserve">Art. </w:t>
      </w:r>
      <w:r w:rsidR="00126EC8">
        <w:rPr>
          <w:bCs w:val="0"/>
          <w:color w:val="000000"/>
          <w:sz w:val="24"/>
          <w:szCs w:val="24"/>
          <w:lang w:val="pt-BR"/>
        </w:rPr>
        <w:t>22º</w:t>
      </w:r>
      <w:r>
        <w:rPr>
          <w:bCs w:val="0"/>
          <w:color w:val="000000"/>
          <w:sz w:val="24"/>
          <w:szCs w:val="24"/>
          <w:lang w:val="pt-BR"/>
        </w:rPr>
        <w:t xml:space="preserve"> </w:t>
      </w:r>
      <w:r w:rsidR="00282F22" w:rsidRPr="00CA29FC">
        <w:rPr>
          <w:b w:val="0"/>
          <w:bCs w:val="0"/>
          <w:color w:val="000000"/>
          <w:sz w:val="24"/>
          <w:szCs w:val="24"/>
          <w:lang w:val="pt-BR"/>
        </w:rPr>
        <w:t>Esta Resolução entra em vigor na data de sua publicação, revogando-se as disposições em contrário.</w:t>
      </w:r>
    </w:p>
    <w:p w:rsidR="00282F22" w:rsidRPr="00DB5EA8" w:rsidRDefault="00282F22" w:rsidP="00E14C70">
      <w:pPr>
        <w:pStyle w:val="Corpodetexto"/>
        <w:spacing w:line="360" w:lineRule="auto"/>
        <w:ind w:left="120" w:right="169"/>
        <w:jc w:val="both"/>
        <w:rPr>
          <w:lang w:val="pt-BR"/>
        </w:rPr>
      </w:pPr>
    </w:p>
    <w:p w:rsidR="00CA29FC" w:rsidRDefault="00282F22" w:rsidP="001A3C60">
      <w:pPr>
        <w:pStyle w:val="Corpodetexto"/>
        <w:spacing w:line="360" w:lineRule="auto"/>
        <w:ind w:left="120" w:right="169"/>
        <w:jc w:val="center"/>
        <w:rPr>
          <w:sz w:val="24"/>
          <w:szCs w:val="24"/>
          <w:lang w:val="pt-BR"/>
        </w:rPr>
      </w:pPr>
      <w:r w:rsidRPr="00DB5EA8">
        <w:rPr>
          <w:sz w:val="24"/>
          <w:szCs w:val="24"/>
          <w:lang w:val="pt-BR"/>
        </w:rPr>
        <w:lastRenderedPageBreak/>
        <w:t>Prof. Orlando Afonso Valle do Amaral</w:t>
      </w:r>
      <w:bookmarkStart w:id="0" w:name="_GoBack"/>
      <w:bookmarkEnd w:id="0"/>
    </w:p>
    <w:p w:rsidR="00282F22" w:rsidRPr="00C819C4" w:rsidRDefault="00282F22" w:rsidP="001A3C60">
      <w:pPr>
        <w:pStyle w:val="Corpodetexto"/>
        <w:spacing w:line="360" w:lineRule="auto"/>
        <w:ind w:left="120" w:right="169"/>
        <w:jc w:val="center"/>
        <w:rPr>
          <w:lang w:val="pt-BR"/>
        </w:rPr>
      </w:pPr>
      <w:r w:rsidRPr="00DB5EA8">
        <w:rPr>
          <w:sz w:val="24"/>
          <w:szCs w:val="24"/>
          <w:lang w:val="pt-BR"/>
        </w:rPr>
        <w:t>Reitor da UFG</w:t>
      </w:r>
    </w:p>
    <w:sectPr w:rsidR="00282F22" w:rsidRPr="00C819C4" w:rsidSect="00791445">
      <w:footerReference w:type="default" r:id="rId11"/>
      <w:footerReference w:type="first" r:id="rId12"/>
      <w:pgSz w:w="11906" w:h="16850"/>
      <w:pgMar w:top="1080" w:right="740" w:bottom="1620" w:left="800" w:header="720" w:footer="1424" w:gutter="0"/>
      <w:cols w:space="720"/>
      <w:docGrid w:linePitch="24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9A" w:rsidRDefault="00EF729A">
      <w:r>
        <w:separator/>
      </w:r>
    </w:p>
  </w:endnote>
  <w:endnote w:type="continuationSeparator" w:id="1">
    <w:p w:rsidR="00EF729A" w:rsidRDefault="00EF7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11" w:rsidRDefault="00C30D11">
    <w:pPr>
      <w:pStyle w:val="Corpodetexto"/>
      <w:spacing w:line="12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11" w:rsidRDefault="00C30D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9A" w:rsidRDefault="00EF729A">
      <w:r>
        <w:separator/>
      </w:r>
    </w:p>
  </w:footnote>
  <w:footnote w:type="continuationSeparator" w:id="1">
    <w:p w:rsidR="00EF729A" w:rsidRDefault="00EF7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56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8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upperRoman"/>
      <w:lvlText w:val="%1."/>
      <w:lvlJc w:val="right"/>
      <w:pPr>
        <w:tabs>
          <w:tab w:val="num" w:pos="1342"/>
        </w:tabs>
        <w:ind w:left="2062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color w:val="000000"/>
        <w:sz w:val="24"/>
        <w:szCs w:val="24"/>
        <w:lang w:val="pt-BR"/>
      </w:rPr>
    </w:lvl>
  </w:abstractNum>
  <w:abstractNum w:abstractNumId="5">
    <w:nsid w:val="174310B3"/>
    <w:multiLevelType w:val="hybridMultilevel"/>
    <w:tmpl w:val="8C4CDCD4"/>
    <w:lvl w:ilvl="0" w:tplc="0000000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5694"/>
    <w:multiLevelType w:val="singleLevel"/>
    <w:tmpl w:val="00000004"/>
    <w:lvl w:ilvl="0">
      <w:start w:val="1"/>
      <w:numFmt w:val="upperRoman"/>
      <w:lvlText w:val="%1."/>
      <w:lvlJc w:val="right"/>
      <w:pPr>
        <w:tabs>
          <w:tab w:val="num" w:pos="1625"/>
        </w:tabs>
        <w:ind w:left="2345" w:hanging="360"/>
      </w:pPr>
      <w:rPr>
        <w:rFonts w:ascii="Times New Roman" w:hAnsi="Times New Roman" w:cs="Times New Roman"/>
      </w:rPr>
    </w:lvl>
  </w:abstractNum>
  <w:abstractNum w:abstractNumId="7">
    <w:nsid w:val="1D962CD8"/>
    <w:multiLevelType w:val="hybridMultilevel"/>
    <w:tmpl w:val="87A43F34"/>
    <w:lvl w:ilvl="0" w:tplc="00000004">
      <w:start w:val="1"/>
      <w:numFmt w:val="upperRoman"/>
      <w:lvlText w:val="%1."/>
      <w:lvlJc w:val="right"/>
      <w:pPr>
        <w:ind w:left="2520" w:hanging="360"/>
      </w:pPr>
      <w:rPr>
        <w:rFonts w:ascii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0D2421D"/>
    <w:multiLevelType w:val="hybridMultilevel"/>
    <w:tmpl w:val="05EED30E"/>
    <w:lvl w:ilvl="0" w:tplc="00000004">
      <w:start w:val="1"/>
      <w:numFmt w:val="upperRoman"/>
      <w:lvlText w:val="%1."/>
      <w:lvlJc w:val="right"/>
      <w:pPr>
        <w:ind w:left="2520" w:hanging="360"/>
      </w:pPr>
      <w:rPr>
        <w:rFonts w:ascii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CD40C3A"/>
    <w:multiLevelType w:val="hybridMultilevel"/>
    <w:tmpl w:val="A9E8A9DA"/>
    <w:lvl w:ilvl="0" w:tplc="76C28C52">
      <w:start w:val="1"/>
      <w:numFmt w:val="upperRoman"/>
      <w:lvlText w:val="%1-"/>
      <w:lvlJc w:val="left"/>
      <w:pPr>
        <w:ind w:left="8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2EDF60BF"/>
    <w:multiLevelType w:val="hybridMultilevel"/>
    <w:tmpl w:val="B6207EC0"/>
    <w:lvl w:ilvl="0" w:tplc="2918E4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B4CC6"/>
    <w:multiLevelType w:val="hybridMultilevel"/>
    <w:tmpl w:val="0EC02F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76105"/>
    <w:multiLevelType w:val="hybridMultilevel"/>
    <w:tmpl w:val="E5EC3A4C"/>
    <w:lvl w:ilvl="0" w:tplc="234EE1A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CBB7169"/>
    <w:multiLevelType w:val="hybridMultilevel"/>
    <w:tmpl w:val="359ACA2C"/>
    <w:lvl w:ilvl="0" w:tplc="00000004">
      <w:start w:val="1"/>
      <w:numFmt w:val="upperRoman"/>
      <w:lvlText w:val="%1."/>
      <w:lvlJc w:val="right"/>
      <w:pPr>
        <w:ind w:left="2520" w:hanging="360"/>
      </w:pPr>
      <w:rPr>
        <w:rFonts w:ascii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4172D1F"/>
    <w:multiLevelType w:val="hybridMultilevel"/>
    <w:tmpl w:val="87A43F34"/>
    <w:lvl w:ilvl="0" w:tplc="00000004">
      <w:start w:val="1"/>
      <w:numFmt w:val="upperRoman"/>
      <w:lvlText w:val="%1."/>
      <w:lvlJc w:val="right"/>
      <w:pPr>
        <w:ind w:left="2520" w:hanging="360"/>
      </w:pPr>
      <w:rPr>
        <w:rFonts w:ascii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80F0E4A"/>
    <w:multiLevelType w:val="hybridMultilevel"/>
    <w:tmpl w:val="AA6688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21008"/>
    <w:multiLevelType w:val="hybridMultilevel"/>
    <w:tmpl w:val="663A4A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425F8"/>
    <w:multiLevelType w:val="hybridMultilevel"/>
    <w:tmpl w:val="52BC6B16"/>
    <w:lvl w:ilvl="0" w:tplc="C27A436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5677B02"/>
    <w:multiLevelType w:val="hybridMultilevel"/>
    <w:tmpl w:val="888E17A0"/>
    <w:lvl w:ilvl="0" w:tplc="04160017">
      <w:start w:val="1"/>
      <w:numFmt w:val="lowerLetter"/>
      <w:lvlText w:val="%1)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9AF0396"/>
    <w:multiLevelType w:val="hybridMultilevel"/>
    <w:tmpl w:val="70E0CE7A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EA424DD"/>
    <w:multiLevelType w:val="hybridMultilevel"/>
    <w:tmpl w:val="051AF59C"/>
    <w:lvl w:ilvl="0" w:tplc="33B2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19"/>
  </w:num>
  <w:num w:numId="14">
    <w:abstractNumId w:val="5"/>
  </w:num>
  <w:num w:numId="15">
    <w:abstractNumId w:val="20"/>
  </w:num>
  <w:num w:numId="16">
    <w:abstractNumId w:val="14"/>
  </w:num>
  <w:num w:numId="17">
    <w:abstractNumId w:val="10"/>
  </w:num>
  <w:num w:numId="18">
    <w:abstractNumId w:val="13"/>
  </w:num>
  <w:num w:numId="19">
    <w:abstractNumId w:val="8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51B4C"/>
    <w:rsid w:val="0001277B"/>
    <w:rsid w:val="000156AD"/>
    <w:rsid w:val="0006007F"/>
    <w:rsid w:val="00061F5B"/>
    <w:rsid w:val="000860BE"/>
    <w:rsid w:val="0009220B"/>
    <w:rsid w:val="000A505F"/>
    <w:rsid w:val="000A6115"/>
    <w:rsid w:val="000C4DB3"/>
    <w:rsid w:val="000C6A93"/>
    <w:rsid w:val="000F548E"/>
    <w:rsid w:val="00124C59"/>
    <w:rsid w:val="00126EC8"/>
    <w:rsid w:val="00151B4C"/>
    <w:rsid w:val="00177FF3"/>
    <w:rsid w:val="0019337F"/>
    <w:rsid w:val="001A3C60"/>
    <w:rsid w:val="001B0808"/>
    <w:rsid w:val="001C2E58"/>
    <w:rsid w:val="001C3118"/>
    <w:rsid w:val="001C40D7"/>
    <w:rsid w:val="001C620C"/>
    <w:rsid w:val="001C65D9"/>
    <w:rsid w:val="001E0161"/>
    <w:rsid w:val="001F730B"/>
    <w:rsid w:val="00207A20"/>
    <w:rsid w:val="00216050"/>
    <w:rsid w:val="00221047"/>
    <w:rsid w:val="0023631E"/>
    <w:rsid w:val="00282F22"/>
    <w:rsid w:val="002A52F2"/>
    <w:rsid w:val="002B194D"/>
    <w:rsid w:val="002B6B28"/>
    <w:rsid w:val="002D24A6"/>
    <w:rsid w:val="002E2C05"/>
    <w:rsid w:val="002F2A9A"/>
    <w:rsid w:val="00301594"/>
    <w:rsid w:val="0034007E"/>
    <w:rsid w:val="00354CB3"/>
    <w:rsid w:val="00363AED"/>
    <w:rsid w:val="00370ABA"/>
    <w:rsid w:val="003D32B1"/>
    <w:rsid w:val="003E5B46"/>
    <w:rsid w:val="00436D65"/>
    <w:rsid w:val="00446C9D"/>
    <w:rsid w:val="0046642A"/>
    <w:rsid w:val="004748EF"/>
    <w:rsid w:val="004769A8"/>
    <w:rsid w:val="004965FD"/>
    <w:rsid w:val="004E4628"/>
    <w:rsid w:val="004E76A5"/>
    <w:rsid w:val="0050006C"/>
    <w:rsid w:val="005048B2"/>
    <w:rsid w:val="00514CCE"/>
    <w:rsid w:val="0053688D"/>
    <w:rsid w:val="00537EB4"/>
    <w:rsid w:val="00571933"/>
    <w:rsid w:val="005A7480"/>
    <w:rsid w:val="005B0C5A"/>
    <w:rsid w:val="005B4F37"/>
    <w:rsid w:val="005B6711"/>
    <w:rsid w:val="005C34B6"/>
    <w:rsid w:val="005D2EFA"/>
    <w:rsid w:val="005D4CF8"/>
    <w:rsid w:val="005F0872"/>
    <w:rsid w:val="005F4FF8"/>
    <w:rsid w:val="0061412B"/>
    <w:rsid w:val="00633A7A"/>
    <w:rsid w:val="00654662"/>
    <w:rsid w:val="006867B4"/>
    <w:rsid w:val="00687389"/>
    <w:rsid w:val="00696C19"/>
    <w:rsid w:val="006A0009"/>
    <w:rsid w:val="006A5331"/>
    <w:rsid w:val="006B65C8"/>
    <w:rsid w:val="006D2847"/>
    <w:rsid w:val="006D5460"/>
    <w:rsid w:val="006D6C39"/>
    <w:rsid w:val="00731DA6"/>
    <w:rsid w:val="007545FA"/>
    <w:rsid w:val="007902BD"/>
    <w:rsid w:val="00791445"/>
    <w:rsid w:val="00795B85"/>
    <w:rsid w:val="00796376"/>
    <w:rsid w:val="007B180F"/>
    <w:rsid w:val="007B59D1"/>
    <w:rsid w:val="007B6A98"/>
    <w:rsid w:val="007E4948"/>
    <w:rsid w:val="00821F69"/>
    <w:rsid w:val="00832F28"/>
    <w:rsid w:val="00836831"/>
    <w:rsid w:val="00850CFA"/>
    <w:rsid w:val="00860064"/>
    <w:rsid w:val="00870E5E"/>
    <w:rsid w:val="00880B04"/>
    <w:rsid w:val="008F55F4"/>
    <w:rsid w:val="008F6C1F"/>
    <w:rsid w:val="009207D5"/>
    <w:rsid w:val="00926DEE"/>
    <w:rsid w:val="00944557"/>
    <w:rsid w:val="009511E3"/>
    <w:rsid w:val="00954B2C"/>
    <w:rsid w:val="00983A69"/>
    <w:rsid w:val="00986442"/>
    <w:rsid w:val="0098694B"/>
    <w:rsid w:val="0099277A"/>
    <w:rsid w:val="00993AC8"/>
    <w:rsid w:val="009A0D08"/>
    <w:rsid w:val="009E1B4F"/>
    <w:rsid w:val="009E5C3B"/>
    <w:rsid w:val="009F780C"/>
    <w:rsid w:val="00A01601"/>
    <w:rsid w:val="00A23F68"/>
    <w:rsid w:val="00A32FAE"/>
    <w:rsid w:val="00A923EE"/>
    <w:rsid w:val="00AB6764"/>
    <w:rsid w:val="00AC3254"/>
    <w:rsid w:val="00AD1977"/>
    <w:rsid w:val="00AE3BF7"/>
    <w:rsid w:val="00AF0312"/>
    <w:rsid w:val="00AF2863"/>
    <w:rsid w:val="00AF5CFC"/>
    <w:rsid w:val="00B25486"/>
    <w:rsid w:val="00B328E0"/>
    <w:rsid w:val="00B54672"/>
    <w:rsid w:val="00B619C1"/>
    <w:rsid w:val="00B664F7"/>
    <w:rsid w:val="00B71457"/>
    <w:rsid w:val="00B80961"/>
    <w:rsid w:val="00B86CBE"/>
    <w:rsid w:val="00BA430F"/>
    <w:rsid w:val="00BA49E6"/>
    <w:rsid w:val="00BA7BD0"/>
    <w:rsid w:val="00BE40EB"/>
    <w:rsid w:val="00BE7BF9"/>
    <w:rsid w:val="00C0251B"/>
    <w:rsid w:val="00C144F5"/>
    <w:rsid w:val="00C178C9"/>
    <w:rsid w:val="00C24685"/>
    <w:rsid w:val="00C26112"/>
    <w:rsid w:val="00C30D11"/>
    <w:rsid w:val="00C519D9"/>
    <w:rsid w:val="00C731DD"/>
    <w:rsid w:val="00C819C4"/>
    <w:rsid w:val="00C90DB7"/>
    <w:rsid w:val="00C9661B"/>
    <w:rsid w:val="00CA29FC"/>
    <w:rsid w:val="00CB0B04"/>
    <w:rsid w:val="00CD0B46"/>
    <w:rsid w:val="00CE0655"/>
    <w:rsid w:val="00CF6593"/>
    <w:rsid w:val="00D024AE"/>
    <w:rsid w:val="00D0707A"/>
    <w:rsid w:val="00D16BBE"/>
    <w:rsid w:val="00D52864"/>
    <w:rsid w:val="00D736C1"/>
    <w:rsid w:val="00D7468E"/>
    <w:rsid w:val="00D8440C"/>
    <w:rsid w:val="00DB5EA8"/>
    <w:rsid w:val="00DC41F1"/>
    <w:rsid w:val="00DC4556"/>
    <w:rsid w:val="00DE27EA"/>
    <w:rsid w:val="00DE6598"/>
    <w:rsid w:val="00DE70CC"/>
    <w:rsid w:val="00DF713B"/>
    <w:rsid w:val="00E04A26"/>
    <w:rsid w:val="00E14C70"/>
    <w:rsid w:val="00E51721"/>
    <w:rsid w:val="00E552F3"/>
    <w:rsid w:val="00E60443"/>
    <w:rsid w:val="00E6110A"/>
    <w:rsid w:val="00E66A8D"/>
    <w:rsid w:val="00E922F4"/>
    <w:rsid w:val="00EB0C12"/>
    <w:rsid w:val="00EC22CD"/>
    <w:rsid w:val="00EC3585"/>
    <w:rsid w:val="00EF5773"/>
    <w:rsid w:val="00EF729A"/>
    <w:rsid w:val="00F02302"/>
    <w:rsid w:val="00F614E8"/>
    <w:rsid w:val="00F70D85"/>
    <w:rsid w:val="00F94509"/>
    <w:rsid w:val="00F9773F"/>
    <w:rsid w:val="00F978EF"/>
    <w:rsid w:val="00FD5B3F"/>
    <w:rsid w:val="00FE1847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45"/>
    <w:pPr>
      <w:suppressAutoHyphens/>
    </w:pPr>
    <w:rPr>
      <w:kern w:val="1"/>
      <w:sz w:val="22"/>
      <w:szCs w:val="22"/>
      <w:lang w:val="en-US" w:eastAsia="zh-CN"/>
    </w:rPr>
  </w:style>
  <w:style w:type="paragraph" w:styleId="Ttulo1">
    <w:name w:val="heading 1"/>
    <w:basedOn w:val="Normal"/>
    <w:next w:val="Normal"/>
    <w:qFormat/>
    <w:rsid w:val="00791445"/>
    <w:pPr>
      <w:keepNext/>
      <w:numPr>
        <w:numId w:val="2"/>
      </w:numPr>
      <w:tabs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rFonts w:ascii="Arial Narrow" w:hAnsi="Arial Narrow" w:cs="Arial Narrow"/>
      <w:b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91445"/>
  </w:style>
  <w:style w:type="character" w:customStyle="1" w:styleId="WW8Num1z1">
    <w:name w:val="WW8Num1z1"/>
    <w:rsid w:val="00791445"/>
  </w:style>
  <w:style w:type="character" w:customStyle="1" w:styleId="WW8Num1z2">
    <w:name w:val="WW8Num1z2"/>
    <w:rsid w:val="00791445"/>
  </w:style>
  <w:style w:type="character" w:customStyle="1" w:styleId="WW8Num1z3">
    <w:name w:val="WW8Num1z3"/>
    <w:rsid w:val="00791445"/>
  </w:style>
  <w:style w:type="character" w:customStyle="1" w:styleId="WW8Num1z4">
    <w:name w:val="WW8Num1z4"/>
    <w:rsid w:val="00791445"/>
  </w:style>
  <w:style w:type="character" w:customStyle="1" w:styleId="WW8Num1z5">
    <w:name w:val="WW8Num1z5"/>
    <w:rsid w:val="00791445"/>
  </w:style>
  <w:style w:type="character" w:customStyle="1" w:styleId="WW8Num1z6">
    <w:name w:val="WW8Num1z6"/>
    <w:rsid w:val="00791445"/>
  </w:style>
  <w:style w:type="character" w:customStyle="1" w:styleId="WW8Num1z7">
    <w:name w:val="WW8Num1z7"/>
    <w:rsid w:val="00791445"/>
  </w:style>
  <w:style w:type="character" w:customStyle="1" w:styleId="WW8Num1z8">
    <w:name w:val="WW8Num1z8"/>
    <w:rsid w:val="00791445"/>
  </w:style>
  <w:style w:type="character" w:customStyle="1" w:styleId="WW8Num2z0">
    <w:name w:val="WW8Num2z0"/>
    <w:rsid w:val="00791445"/>
  </w:style>
  <w:style w:type="character" w:customStyle="1" w:styleId="WW8Num2z1">
    <w:name w:val="WW8Num2z1"/>
    <w:rsid w:val="00791445"/>
  </w:style>
  <w:style w:type="character" w:customStyle="1" w:styleId="WW8Num2z2">
    <w:name w:val="WW8Num2z2"/>
    <w:rsid w:val="00791445"/>
  </w:style>
  <w:style w:type="character" w:customStyle="1" w:styleId="WW8Num2z3">
    <w:name w:val="WW8Num2z3"/>
    <w:rsid w:val="00791445"/>
  </w:style>
  <w:style w:type="character" w:customStyle="1" w:styleId="WW8Num2z4">
    <w:name w:val="WW8Num2z4"/>
    <w:rsid w:val="00791445"/>
  </w:style>
  <w:style w:type="character" w:customStyle="1" w:styleId="WW8Num2z5">
    <w:name w:val="WW8Num2z5"/>
    <w:rsid w:val="00791445"/>
  </w:style>
  <w:style w:type="character" w:customStyle="1" w:styleId="WW8Num2z6">
    <w:name w:val="WW8Num2z6"/>
    <w:rsid w:val="00791445"/>
  </w:style>
  <w:style w:type="character" w:customStyle="1" w:styleId="WW8Num2z7">
    <w:name w:val="WW8Num2z7"/>
    <w:rsid w:val="00791445"/>
  </w:style>
  <w:style w:type="character" w:customStyle="1" w:styleId="WW8Num2z8">
    <w:name w:val="WW8Num2z8"/>
    <w:rsid w:val="00791445"/>
  </w:style>
  <w:style w:type="character" w:customStyle="1" w:styleId="WW8Num3z0">
    <w:name w:val="WW8Num3z0"/>
    <w:rsid w:val="00791445"/>
    <w:rPr>
      <w:rFonts w:eastAsia="Times New Roman" w:cs="Times New Roman"/>
      <w:color w:val="000000"/>
      <w:spacing w:val="-10"/>
      <w:w w:val="99"/>
      <w:sz w:val="24"/>
      <w:szCs w:val="24"/>
      <w:lang w:val="pt-BR"/>
    </w:rPr>
  </w:style>
  <w:style w:type="character" w:customStyle="1" w:styleId="WW8Num3z1">
    <w:name w:val="WW8Num3z1"/>
    <w:rsid w:val="00791445"/>
    <w:rPr>
      <w:rFonts w:ascii="Symbol" w:hAnsi="Symbol" w:cs="Symbol"/>
    </w:rPr>
  </w:style>
  <w:style w:type="character" w:customStyle="1" w:styleId="WW8Num4z0">
    <w:name w:val="WW8Num4z0"/>
    <w:rsid w:val="00791445"/>
  </w:style>
  <w:style w:type="character" w:customStyle="1" w:styleId="WW8Num4z1">
    <w:name w:val="WW8Num4z1"/>
    <w:rsid w:val="00791445"/>
  </w:style>
  <w:style w:type="character" w:customStyle="1" w:styleId="WW8Num4z2">
    <w:name w:val="WW8Num4z2"/>
    <w:rsid w:val="00791445"/>
  </w:style>
  <w:style w:type="character" w:customStyle="1" w:styleId="WW8Num4z3">
    <w:name w:val="WW8Num4z3"/>
    <w:rsid w:val="00791445"/>
  </w:style>
  <w:style w:type="character" w:customStyle="1" w:styleId="WW8Num4z4">
    <w:name w:val="WW8Num4z4"/>
    <w:rsid w:val="00791445"/>
  </w:style>
  <w:style w:type="character" w:customStyle="1" w:styleId="WW8Num4z5">
    <w:name w:val="WW8Num4z5"/>
    <w:rsid w:val="00791445"/>
  </w:style>
  <w:style w:type="character" w:customStyle="1" w:styleId="WW8Num4z6">
    <w:name w:val="WW8Num4z6"/>
    <w:rsid w:val="00791445"/>
  </w:style>
  <w:style w:type="character" w:customStyle="1" w:styleId="WW8Num4z7">
    <w:name w:val="WW8Num4z7"/>
    <w:rsid w:val="00791445"/>
  </w:style>
  <w:style w:type="character" w:customStyle="1" w:styleId="WW8Num4z8">
    <w:name w:val="WW8Num4z8"/>
    <w:rsid w:val="00791445"/>
  </w:style>
  <w:style w:type="character" w:customStyle="1" w:styleId="WW8Num5z0">
    <w:name w:val="WW8Num5z0"/>
    <w:rsid w:val="00791445"/>
    <w:rPr>
      <w:rFonts w:ascii="Times New Roman" w:hAnsi="Times New Roman" w:cs="Times New Roman"/>
    </w:rPr>
  </w:style>
  <w:style w:type="character" w:customStyle="1" w:styleId="WW8Num6z0">
    <w:name w:val="WW8Num6z0"/>
    <w:rsid w:val="00791445"/>
    <w:rPr>
      <w:rFonts w:hint="default"/>
      <w:color w:val="000000"/>
      <w:sz w:val="24"/>
      <w:szCs w:val="24"/>
      <w:lang w:val="pt-BR"/>
    </w:rPr>
  </w:style>
  <w:style w:type="character" w:customStyle="1" w:styleId="WW8Num3z2">
    <w:name w:val="WW8Num3z2"/>
    <w:rsid w:val="00791445"/>
  </w:style>
  <w:style w:type="character" w:customStyle="1" w:styleId="WW8Num3z3">
    <w:name w:val="WW8Num3z3"/>
    <w:rsid w:val="00791445"/>
  </w:style>
  <w:style w:type="character" w:customStyle="1" w:styleId="WW8Num3z4">
    <w:name w:val="WW8Num3z4"/>
    <w:rsid w:val="00791445"/>
  </w:style>
  <w:style w:type="character" w:customStyle="1" w:styleId="WW8Num3z5">
    <w:name w:val="WW8Num3z5"/>
    <w:rsid w:val="00791445"/>
  </w:style>
  <w:style w:type="character" w:customStyle="1" w:styleId="WW8Num3z6">
    <w:name w:val="WW8Num3z6"/>
    <w:rsid w:val="00791445"/>
  </w:style>
  <w:style w:type="character" w:customStyle="1" w:styleId="WW8Num3z7">
    <w:name w:val="WW8Num3z7"/>
    <w:rsid w:val="00791445"/>
  </w:style>
  <w:style w:type="character" w:customStyle="1" w:styleId="WW8Num3z8">
    <w:name w:val="WW8Num3z8"/>
    <w:rsid w:val="00791445"/>
  </w:style>
  <w:style w:type="character" w:customStyle="1" w:styleId="WW8Num5z1">
    <w:name w:val="WW8Num5z1"/>
    <w:rsid w:val="00791445"/>
  </w:style>
  <w:style w:type="character" w:customStyle="1" w:styleId="WW8Num5z2">
    <w:name w:val="WW8Num5z2"/>
    <w:rsid w:val="00791445"/>
  </w:style>
  <w:style w:type="character" w:customStyle="1" w:styleId="WW8Num5z3">
    <w:name w:val="WW8Num5z3"/>
    <w:rsid w:val="00791445"/>
  </w:style>
  <w:style w:type="character" w:customStyle="1" w:styleId="WW8Num5z4">
    <w:name w:val="WW8Num5z4"/>
    <w:rsid w:val="00791445"/>
  </w:style>
  <w:style w:type="character" w:customStyle="1" w:styleId="WW8Num5z5">
    <w:name w:val="WW8Num5z5"/>
    <w:rsid w:val="00791445"/>
  </w:style>
  <w:style w:type="character" w:customStyle="1" w:styleId="WW8Num5z6">
    <w:name w:val="WW8Num5z6"/>
    <w:rsid w:val="00791445"/>
  </w:style>
  <w:style w:type="character" w:customStyle="1" w:styleId="WW8Num5z7">
    <w:name w:val="WW8Num5z7"/>
    <w:rsid w:val="00791445"/>
  </w:style>
  <w:style w:type="character" w:customStyle="1" w:styleId="WW8Num5z8">
    <w:name w:val="WW8Num5z8"/>
    <w:rsid w:val="00791445"/>
  </w:style>
  <w:style w:type="character" w:customStyle="1" w:styleId="Fontepargpadro2">
    <w:name w:val="Fonte parág. padrão2"/>
    <w:rsid w:val="00791445"/>
  </w:style>
  <w:style w:type="character" w:customStyle="1" w:styleId="Fontepargpadro1">
    <w:name w:val="Fonte parág. padrão1"/>
    <w:rsid w:val="00791445"/>
  </w:style>
  <w:style w:type="character" w:customStyle="1" w:styleId="Fontepargpadro3">
    <w:name w:val="Fonte parág. padrão3"/>
    <w:rsid w:val="00791445"/>
  </w:style>
  <w:style w:type="character" w:customStyle="1" w:styleId="TextodebaloChar">
    <w:name w:val="Texto de balão Char"/>
    <w:rsid w:val="00791445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rsid w:val="00791445"/>
    <w:rPr>
      <w:rFonts w:ascii="Arial Narrow" w:eastAsia="Times New Roman" w:hAnsi="Arial Narrow" w:cs="Times New Roman"/>
      <w:b/>
      <w:szCs w:val="20"/>
      <w:lang w:val="pt-BR"/>
    </w:rPr>
  </w:style>
  <w:style w:type="character" w:customStyle="1" w:styleId="CabealhoChar">
    <w:name w:val="Cabeçalho Char"/>
    <w:rsid w:val="00791445"/>
    <w:rPr>
      <w:rFonts w:ascii="Times New Roman" w:eastAsia="SimSun" w:hAnsi="Times New Roman" w:cs="Mangal"/>
      <w:kern w:val="1"/>
      <w:sz w:val="24"/>
      <w:szCs w:val="21"/>
      <w:lang w:val="pt-BR" w:eastAsia="zh-CN" w:bidi="hi-IN"/>
    </w:rPr>
  </w:style>
  <w:style w:type="character" w:customStyle="1" w:styleId="RodapChar">
    <w:name w:val="Rodapé Char"/>
    <w:rsid w:val="00791445"/>
    <w:rPr>
      <w:rFonts w:ascii="Times New Roman" w:eastAsia="Times New Roman" w:hAnsi="Times New Roman" w:cs="Times New Roman"/>
    </w:rPr>
  </w:style>
  <w:style w:type="character" w:customStyle="1" w:styleId="Refdenotaderodap1">
    <w:name w:val="Ref. de nota de rodapé1"/>
    <w:rsid w:val="00791445"/>
    <w:rPr>
      <w:vertAlign w:val="superscript"/>
    </w:rPr>
  </w:style>
  <w:style w:type="character" w:customStyle="1" w:styleId="apple-converted-space">
    <w:name w:val="apple-converted-space"/>
    <w:basedOn w:val="Fontepargpadro3"/>
    <w:rsid w:val="00791445"/>
  </w:style>
  <w:style w:type="character" w:customStyle="1" w:styleId="Forte1">
    <w:name w:val="Forte1"/>
    <w:rsid w:val="00791445"/>
    <w:rPr>
      <w:b/>
      <w:bCs/>
    </w:rPr>
  </w:style>
  <w:style w:type="character" w:styleId="Hyperlink">
    <w:name w:val="Hyperlink"/>
    <w:rsid w:val="00791445"/>
    <w:rPr>
      <w:color w:val="0000FF"/>
      <w:u w:val="single"/>
    </w:rPr>
  </w:style>
  <w:style w:type="character" w:customStyle="1" w:styleId="CorpodetextoChar">
    <w:name w:val="Corpo de texto Char"/>
    <w:rsid w:val="00791445"/>
    <w:rPr>
      <w:rFonts w:ascii="Times New Roman" w:eastAsia="Times New Roman" w:hAnsi="Times New Roman" w:cs="Times New Roman"/>
    </w:rPr>
  </w:style>
  <w:style w:type="character" w:customStyle="1" w:styleId="Refdecomentrio1">
    <w:name w:val="Ref. de comentário1"/>
    <w:rsid w:val="00791445"/>
    <w:rPr>
      <w:sz w:val="18"/>
      <w:szCs w:val="18"/>
    </w:rPr>
  </w:style>
  <w:style w:type="character" w:customStyle="1" w:styleId="TextodecomentrioChar">
    <w:name w:val="Texto de comentário Char"/>
    <w:rsid w:val="00791445"/>
    <w:rPr>
      <w:rFonts w:ascii="Times New Roman" w:eastAsia="Times New Roman" w:hAnsi="Times New Roman" w:cs="Times New Roman"/>
      <w:sz w:val="24"/>
      <w:szCs w:val="24"/>
    </w:rPr>
  </w:style>
  <w:style w:type="character" w:customStyle="1" w:styleId="AssuntodocomentrioChar">
    <w:name w:val="Assunto do comentário Char"/>
    <w:rsid w:val="007914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perlinkVisitado1">
    <w:name w:val="HiperlinkVisitado1"/>
    <w:rsid w:val="00791445"/>
    <w:rPr>
      <w:color w:val="800080"/>
      <w:u w:val="single"/>
    </w:rPr>
  </w:style>
  <w:style w:type="character" w:customStyle="1" w:styleId="ListLabel1">
    <w:name w:val="ListLabel 1"/>
    <w:rsid w:val="00791445"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2">
    <w:name w:val="ListLabel 2"/>
    <w:rsid w:val="00791445"/>
    <w:rPr>
      <w:w w:val="100"/>
    </w:rPr>
  </w:style>
  <w:style w:type="character" w:customStyle="1" w:styleId="ListLabel3">
    <w:name w:val="ListLabel 3"/>
    <w:rsid w:val="00791445"/>
    <w:rPr>
      <w:rFonts w:eastAsia="Times New Roman" w:cs="Times New Roman"/>
      <w:spacing w:val="-4"/>
      <w:w w:val="100"/>
      <w:sz w:val="22"/>
      <w:szCs w:val="22"/>
    </w:rPr>
  </w:style>
  <w:style w:type="character" w:customStyle="1" w:styleId="ListLabel4">
    <w:name w:val="ListLabel 4"/>
    <w:rsid w:val="00791445"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5">
    <w:name w:val="ListLabel 5"/>
    <w:rsid w:val="00791445"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6">
    <w:name w:val="ListLabel 6"/>
    <w:rsid w:val="00791445"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7">
    <w:name w:val="ListLabel 7"/>
    <w:rsid w:val="00791445"/>
    <w:rPr>
      <w:rFonts w:eastAsia="Times New Roman" w:cs="Times New Roman"/>
      <w:spacing w:val="-4"/>
      <w:w w:val="100"/>
      <w:sz w:val="22"/>
      <w:szCs w:val="22"/>
    </w:rPr>
  </w:style>
  <w:style w:type="character" w:customStyle="1" w:styleId="ListLabel8">
    <w:name w:val="ListLabel 8"/>
    <w:rsid w:val="00791445"/>
    <w:rPr>
      <w:rFonts w:eastAsia="Times New Roman" w:cs="Times New Roman"/>
      <w:spacing w:val="-28"/>
      <w:w w:val="99"/>
      <w:sz w:val="24"/>
      <w:szCs w:val="24"/>
    </w:rPr>
  </w:style>
  <w:style w:type="character" w:customStyle="1" w:styleId="ListLabel9">
    <w:name w:val="ListLabel 9"/>
    <w:rsid w:val="00791445"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10">
    <w:name w:val="ListLabel 10"/>
    <w:rsid w:val="00791445"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11">
    <w:name w:val="ListLabel 11"/>
    <w:rsid w:val="00791445"/>
    <w:rPr>
      <w:rFonts w:eastAsia="Times New Roman" w:cs="Times New Roman"/>
      <w:spacing w:val="-10"/>
      <w:w w:val="99"/>
      <w:sz w:val="24"/>
      <w:szCs w:val="24"/>
    </w:rPr>
  </w:style>
  <w:style w:type="character" w:customStyle="1" w:styleId="ListLabel12">
    <w:name w:val="ListLabel 12"/>
    <w:rsid w:val="00791445"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13">
    <w:name w:val="ListLabel 13"/>
    <w:rsid w:val="00791445"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14">
    <w:name w:val="ListLabel 14"/>
    <w:rsid w:val="00791445"/>
    <w:rPr>
      <w:rFonts w:eastAsia="Times New Roman" w:cs="Times New Roman"/>
      <w:w w:val="100"/>
      <w:sz w:val="22"/>
      <w:szCs w:val="22"/>
    </w:rPr>
  </w:style>
  <w:style w:type="character" w:customStyle="1" w:styleId="ListLabel15">
    <w:name w:val="ListLabel 15"/>
    <w:rsid w:val="00791445"/>
    <w:rPr>
      <w:rFonts w:eastAsia="Times New Roman" w:cs="Times New Roman"/>
      <w:b/>
      <w:bCs/>
      <w:spacing w:val="-6"/>
      <w:w w:val="99"/>
      <w:sz w:val="20"/>
      <w:szCs w:val="20"/>
    </w:rPr>
  </w:style>
  <w:style w:type="character" w:customStyle="1" w:styleId="ListLabel16">
    <w:name w:val="ListLabel 16"/>
    <w:rsid w:val="00791445"/>
    <w:rPr>
      <w:rFonts w:cs="Arial"/>
    </w:rPr>
  </w:style>
  <w:style w:type="character" w:customStyle="1" w:styleId="ListLabel17">
    <w:name w:val="ListLabel 17"/>
    <w:rsid w:val="00791445"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18">
    <w:name w:val="ListLabel 18"/>
    <w:rsid w:val="00791445"/>
    <w:rPr>
      <w:rFonts w:eastAsia="Times New Roman" w:cs="Times New Roman"/>
      <w:color w:val="00000A"/>
      <w:spacing w:val="-4"/>
      <w:w w:val="100"/>
      <w:sz w:val="22"/>
      <w:szCs w:val="22"/>
    </w:rPr>
  </w:style>
  <w:style w:type="character" w:customStyle="1" w:styleId="TextodebaloChar1">
    <w:name w:val="Texto de balão Char1"/>
    <w:rsid w:val="00791445"/>
    <w:rPr>
      <w:rFonts w:ascii="Segoe UI" w:hAnsi="Segoe UI" w:cs="Segoe UI"/>
      <w:kern w:val="1"/>
      <w:sz w:val="18"/>
      <w:szCs w:val="18"/>
      <w:lang w:val="en-US"/>
    </w:rPr>
  </w:style>
  <w:style w:type="paragraph" w:customStyle="1" w:styleId="Ttulo3">
    <w:name w:val="Título3"/>
    <w:basedOn w:val="Normal"/>
    <w:next w:val="Corpodetexto"/>
    <w:rsid w:val="007914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91445"/>
  </w:style>
  <w:style w:type="paragraph" w:styleId="Lista">
    <w:name w:val="List"/>
    <w:basedOn w:val="Corpodetexto"/>
    <w:rsid w:val="00791445"/>
    <w:rPr>
      <w:rFonts w:cs="Mangal"/>
    </w:rPr>
  </w:style>
  <w:style w:type="paragraph" w:styleId="Legenda">
    <w:name w:val="caption"/>
    <w:basedOn w:val="Normal"/>
    <w:qFormat/>
    <w:rsid w:val="007914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91445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7914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7914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ing11">
    <w:name w:val="Heading 11"/>
    <w:basedOn w:val="Normal"/>
    <w:rsid w:val="00791445"/>
    <w:pPr>
      <w:spacing w:before="1"/>
      <w:ind w:left="1909"/>
    </w:pPr>
    <w:rPr>
      <w:b/>
      <w:bCs/>
      <w:sz w:val="24"/>
      <w:szCs w:val="24"/>
    </w:rPr>
  </w:style>
  <w:style w:type="paragraph" w:customStyle="1" w:styleId="Heading21">
    <w:name w:val="Heading 21"/>
    <w:basedOn w:val="Normal"/>
    <w:rsid w:val="00791445"/>
    <w:pPr>
      <w:ind w:left="2340" w:right="2232"/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791445"/>
    <w:pPr>
      <w:ind w:left="808" w:hanging="458"/>
    </w:pPr>
  </w:style>
  <w:style w:type="paragraph" w:customStyle="1" w:styleId="TableParagraph">
    <w:name w:val="Table Paragraph"/>
    <w:basedOn w:val="Normal"/>
    <w:rsid w:val="00791445"/>
    <w:pPr>
      <w:spacing w:line="247" w:lineRule="exact"/>
      <w:ind w:left="105"/>
      <w:jc w:val="center"/>
    </w:pPr>
  </w:style>
  <w:style w:type="paragraph" w:customStyle="1" w:styleId="Textodebalo1">
    <w:name w:val="Texto de balão1"/>
    <w:basedOn w:val="Normal"/>
    <w:rsid w:val="007914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91445"/>
    <w:pPr>
      <w:tabs>
        <w:tab w:val="center" w:pos="4252"/>
        <w:tab w:val="right" w:pos="8504"/>
      </w:tabs>
      <w:textAlignment w:val="baseline"/>
    </w:pPr>
    <w:rPr>
      <w:rFonts w:eastAsia="SimSun" w:cs="Mangal"/>
      <w:sz w:val="24"/>
      <w:szCs w:val="21"/>
      <w:lang w:val="pt-BR" w:bidi="hi-IN"/>
    </w:rPr>
  </w:style>
  <w:style w:type="paragraph" w:styleId="Rodap">
    <w:name w:val="footer"/>
    <w:basedOn w:val="Normal"/>
    <w:rsid w:val="00791445"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rsid w:val="00791445"/>
    <w:rPr>
      <w:sz w:val="24"/>
      <w:szCs w:val="24"/>
    </w:rPr>
  </w:style>
  <w:style w:type="paragraph" w:customStyle="1" w:styleId="Assuntodocomentrio1">
    <w:name w:val="Assunto do comentário1"/>
    <w:basedOn w:val="Textodecomentrio1"/>
    <w:rsid w:val="00791445"/>
    <w:rPr>
      <w:b/>
      <w:bCs/>
      <w:sz w:val="20"/>
      <w:szCs w:val="20"/>
    </w:rPr>
  </w:style>
  <w:style w:type="paragraph" w:customStyle="1" w:styleId="Reviso1">
    <w:name w:val="Revisão1"/>
    <w:rsid w:val="00791445"/>
    <w:pPr>
      <w:suppressAutoHyphens/>
    </w:pPr>
    <w:rPr>
      <w:kern w:val="1"/>
      <w:sz w:val="22"/>
      <w:szCs w:val="22"/>
      <w:lang w:val="en-US" w:eastAsia="zh-CN"/>
    </w:rPr>
  </w:style>
  <w:style w:type="paragraph" w:styleId="NormalWeb">
    <w:name w:val="Normal (Web)"/>
    <w:basedOn w:val="Normal"/>
    <w:rsid w:val="00791445"/>
    <w:pPr>
      <w:spacing w:before="280" w:after="280"/>
    </w:pPr>
    <w:rPr>
      <w:rFonts w:ascii="Times" w:eastAsia="Calibri" w:hAnsi="Times" w:cs="Times"/>
      <w:sz w:val="20"/>
      <w:szCs w:val="20"/>
      <w:lang w:val="pt-BR"/>
    </w:rPr>
  </w:style>
  <w:style w:type="paragraph" w:customStyle="1" w:styleId="Normal1">
    <w:name w:val="Normal1"/>
    <w:rsid w:val="00791445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791445"/>
    <w:pPr>
      <w:ind w:left="708"/>
    </w:pPr>
  </w:style>
  <w:style w:type="paragraph" w:styleId="Textodebalo">
    <w:name w:val="Balloon Text"/>
    <w:basedOn w:val="Normal"/>
    <w:rsid w:val="00791445"/>
    <w:rPr>
      <w:rFonts w:ascii="Segoe UI" w:hAnsi="Segoe UI" w:cs="Segoe UI"/>
      <w:sz w:val="18"/>
      <w:szCs w:val="18"/>
    </w:rPr>
  </w:style>
  <w:style w:type="paragraph" w:styleId="Reviso">
    <w:name w:val="Revision"/>
    <w:rsid w:val="00791445"/>
    <w:pPr>
      <w:suppressAutoHyphens/>
    </w:pPr>
    <w:rPr>
      <w:kern w:val="1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11-2014/2012/lei/l12711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ACD3-BC08-4462-A9DD-BDBB7945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1782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2237/2004</vt:lpstr>
    </vt:vector>
  </TitlesOfParts>
  <Company>Hewlett-Packard Company</Company>
  <LinksUpToDate>false</LinksUpToDate>
  <CharactersWithSpaces>11389</CharactersWithSpaces>
  <SharedDoc>false</SharedDoc>
  <HLinks>
    <vt:vector size="6" baseType="variant">
      <vt:variant>
        <vt:i4>6815866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http://www.planalto.gov.br/ccivil_03/_ato2011-2014/2012/lei/l12711.htm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DE PESSOAL Nº 2237/2004</dc:title>
  <dc:creator>Evandro</dc:creator>
  <cp:lastModifiedBy>Edriene</cp:lastModifiedBy>
  <cp:revision>2</cp:revision>
  <cp:lastPrinted>2017-05-23T11:46:00Z</cp:lastPrinted>
  <dcterms:created xsi:type="dcterms:W3CDTF">2017-07-18T12:06:00Z</dcterms:created>
  <dcterms:modified xsi:type="dcterms:W3CDTF">2017-07-18T12:06:00Z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2016-01-20T03:00:00Z</vt:filetime>
  </property>
  <property fmtid="{D5CDD505-2E9C-101B-9397-08002B2CF9AE}" pid="4" name="Creator">
    <vt:lpwstr>Microsoft® Word 2010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2016-03-29T03:00:00Z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